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ackground w:color="FFFFFF"/>
  <w:body>
    <w:p w:rsidR="00E25A2C" w:rsidP="66C0D5DE" w:rsidRDefault="00E25A2C" w14:paraId="672A6659" w14:textId="2DF552B8">
      <w:pPr>
        <w:tabs>
          <w:tab w:val="left" w:pos="4536"/>
        </w:tabs>
        <w:jc w:val="center"/>
        <w:rPr>
          <w:b/>
          <w:bCs/>
          <w:sz w:val="56"/>
          <w:szCs w:val="56"/>
        </w:rPr>
      </w:pPr>
    </w:p>
    <w:p w:rsidR="00E25A2C" w:rsidRDefault="007566E5" w14:paraId="1222814A" w14:textId="77777777">
      <w:pPr>
        <w:tabs>
          <w:tab w:val="left" w:pos="4536"/>
        </w:tabs>
        <w:jc w:val="center"/>
        <w:rPr>
          <w:rFonts w:ascii="Comic Sans MS" w:hAnsi="Comic Sans MS" w:eastAsia="Comic Sans MS" w:cs="Comic Sans MS"/>
          <w:sz w:val="60"/>
          <w:szCs w:val="60"/>
        </w:rPr>
      </w:pPr>
      <w:r>
        <w:rPr>
          <w:b/>
          <w:sz w:val="56"/>
          <w:szCs w:val="56"/>
        </w:rPr>
        <w:t>BGCFL</w:t>
      </w:r>
    </w:p>
    <w:p w:rsidR="00E25A2C" w:rsidRDefault="007566E5" w14:paraId="1F3BDB1B" w14:textId="77777777">
      <w:pPr>
        <w:pStyle w:val="Heading4"/>
        <w:rPr>
          <w:sz w:val="60"/>
          <w:szCs w:val="60"/>
        </w:rPr>
      </w:pPr>
      <w:r>
        <w:rPr>
          <w:sz w:val="60"/>
          <w:szCs w:val="60"/>
        </w:rPr>
        <w:t>MATHS DEPARTMENT</w:t>
      </w:r>
    </w:p>
    <w:p w:rsidR="00E25A2C" w:rsidRDefault="00E25A2C" w14:paraId="0A37501D" w14:textId="77777777"/>
    <w:p w:rsidR="00E25A2C" w:rsidRDefault="00E25A2C" w14:paraId="5DAB6C7B" w14:textId="77777777"/>
    <w:p w:rsidR="00E25A2C" w:rsidRDefault="00E25A2C" w14:paraId="02EB378F" w14:textId="77777777"/>
    <w:p w:rsidR="00E25A2C" w:rsidRDefault="00E25A2C" w14:paraId="6A05A809" w14:textId="77777777"/>
    <w:p w:rsidR="00E25A2C" w:rsidRDefault="00E25A2C" w14:paraId="5A39BBE3" w14:textId="77777777"/>
    <w:p w:rsidR="00E25A2C" w:rsidRDefault="007566E5" w14:paraId="41C8F396" w14:textId="77777777">
      <w:r>
        <w:rPr>
          <w:noProof/>
        </w:rPr>
        <w:drawing>
          <wp:inline distT="114300" distB="114300" distL="114300" distR="114300" wp14:anchorId="433B6804" wp14:editId="07777777">
            <wp:extent cx="6263330" cy="3213100"/>
            <wp:effectExtent l="0" t="0" r="0" b="0"/>
            <wp:docPr id="1" name="image2.png" descr="School, Building, Education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chool, Building, Education ..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3330" cy="321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25A2C" w:rsidRDefault="00E25A2C" w14:paraId="72A3D3EC" w14:textId="77777777">
      <w:pPr>
        <w:pStyle w:val="Heading1"/>
        <w:rPr>
          <w:b w:val="0"/>
        </w:rPr>
      </w:pPr>
    </w:p>
    <w:p w:rsidR="00E25A2C" w:rsidRDefault="00E25A2C" w14:paraId="0D0B940D" w14:textId="77777777">
      <w:pPr>
        <w:pStyle w:val="Heading1"/>
        <w:rPr>
          <w:b w:val="0"/>
        </w:rPr>
      </w:pPr>
    </w:p>
    <w:p w:rsidR="00E25A2C" w:rsidRDefault="00E25A2C" w14:paraId="0E27B00A" w14:textId="77777777"/>
    <w:p w:rsidR="00E25A2C" w:rsidRDefault="00E25A2C" w14:paraId="60061E4C" w14:textId="77777777"/>
    <w:p w:rsidR="00E25A2C" w:rsidRDefault="00E25A2C" w14:paraId="44EAFD9C" w14:textId="77777777"/>
    <w:p w:rsidR="00E25A2C" w:rsidRDefault="00E25A2C" w14:paraId="4B94D5A5" w14:textId="77777777"/>
    <w:p w:rsidR="00E25A2C" w:rsidRDefault="007566E5" w14:paraId="5E56B77F" w14:textId="77777777">
      <w:pPr>
        <w:pStyle w:val="Heading1"/>
        <w:jc w:val="center"/>
        <w:rPr>
          <w:rFonts w:ascii="Times New Roman" w:hAnsi="Times New Roman" w:eastAsia="Times New Roman" w:cs="Times New Roman"/>
          <w:sz w:val="72"/>
          <w:szCs w:val="72"/>
        </w:rPr>
      </w:pPr>
      <w:r>
        <w:rPr>
          <w:rFonts w:ascii="Times New Roman" w:hAnsi="Times New Roman" w:eastAsia="Times New Roman" w:cs="Times New Roman"/>
          <w:sz w:val="72"/>
          <w:szCs w:val="72"/>
        </w:rPr>
        <w:t>YEAR 8</w:t>
      </w:r>
    </w:p>
    <w:p w:rsidR="00E25A2C" w:rsidRDefault="007566E5" w14:paraId="130B123F" w14:textId="7777777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SCHEME OF WORK</w:t>
      </w:r>
    </w:p>
    <w:p w:rsidR="00A1125F" w:rsidRDefault="00A1125F" w14:paraId="3DEEC669" w14:textId="77777777">
      <w:pPr>
        <w:jc w:val="center"/>
        <w:rPr>
          <w:b/>
        </w:rPr>
      </w:pPr>
    </w:p>
    <w:p w:rsidRPr="00336078" w:rsidR="00A1125F" w:rsidP="593EAA45" w:rsidRDefault="00A1125F" w14:paraId="1E640AFA" w14:textId="5733ADCE">
      <w:pPr>
        <w:rPr>
          <w:b/>
          <w:bCs/>
        </w:rPr>
      </w:pPr>
      <w:r w:rsidRPr="593EAA45">
        <w:rPr>
          <w:b/>
          <w:bCs/>
          <w:color w:val="0000FF"/>
        </w:rPr>
        <w:t xml:space="preserve">This scheme of work is to be used as a guide only.  Sometimes due to unforeseen circumstances the class may be a week behind or sometimes may even </w:t>
      </w:r>
      <w:r w:rsidRPr="593EAA45" w:rsidR="1D11A062">
        <w:rPr>
          <w:b/>
          <w:bCs/>
          <w:color w:val="0000FF"/>
        </w:rPr>
        <w:t xml:space="preserve">be </w:t>
      </w:r>
      <w:r w:rsidRPr="593EAA45">
        <w:rPr>
          <w:b/>
          <w:bCs/>
          <w:color w:val="0000FF"/>
        </w:rPr>
        <w:t>a week ahead of schedule.  The topics will still be covered in the same order.</w:t>
      </w:r>
    </w:p>
    <w:p w:rsidRPr="00A1125F" w:rsidR="00A1125F" w:rsidRDefault="00A1125F" w14:paraId="3656B9AB" w14:textId="77777777">
      <w:pPr>
        <w:jc w:val="center"/>
      </w:pPr>
    </w:p>
    <w:p w:rsidRPr="00476BDB" w:rsidR="00E25A2C" w:rsidP="00A1125F" w:rsidRDefault="007566E5" w14:paraId="130B2E13" w14:textId="77777777">
      <w:pPr>
        <w:pStyle w:val="Heading1"/>
        <w:jc w:val="center"/>
        <w:rPr>
          <w:sz w:val="32"/>
          <w:szCs w:val="32"/>
        </w:rPr>
      </w:pPr>
      <w:bookmarkStart w:name="_GoBack" w:id="0"/>
      <w:r>
        <w:rPr>
          <w:sz w:val="48"/>
          <w:szCs w:val="48"/>
        </w:rPr>
        <w:lastRenderedPageBreak/>
        <w:t>Term 1 year 8</w:t>
      </w:r>
    </w:p>
    <w:bookmarkEnd w:id="0"/>
    <w:p w:rsidR="00E25A2C" w:rsidRDefault="00E25A2C" w14:paraId="45FB0818" w14:textId="77777777">
      <w:pPr>
        <w:jc w:val="center"/>
        <w:rPr>
          <w:sz w:val="48"/>
          <w:szCs w:val="48"/>
        </w:rPr>
      </w:pPr>
    </w:p>
    <w:tbl>
      <w:tblPr>
        <w:tblW w:w="987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5310"/>
        <w:gridCol w:w="2805"/>
      </w:tblGrid>
      <w:tr w:rsidR="00E25A2C" w:rsidTr="735AC7EA" w14:paraId="3A2F696E" w14:textId="77777777">
        <w:trPr>
          <w:trHeight w:val="440"/>
        </w:trPr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7566E5" w14:paraId="15F94F2D" w14:textId="7777777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Number</w:t>
            </w:r>
          </w:p>
        </w:tc>
        <w:tc>
          <w:tcPr>
            <w:tcW w:w="5310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7566E5" w14:paraId="5232CCF1" w14:textId="77777777">
            <w:pPr>
              <w:widowControl w:val="0"/>
              <w:jc w:val="center"/>
            </w:pPr>
            <w:r>
              <w:t>Learning Objectives.</w:t>
            </w:r>
          </w:p>
          <w:p w:rsidR="00E25A2C" w:rsidRDefault="00E25A2C" w14:paraId="049F31CB" w14:textId="77777777">
            <w:pPr>
              <w:widowControl w:val="0"/>
            </w:pPr>
          </w:p>
        </w:tc>
        <w:tc>
          <w:tcPr>
            <w:tcW w:w="2805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7566E5" w14:paraId="2463FB76" w14:textId="77777777">
            <w:pPr>
              <w:widowControl w:val="0"/>
              <w:jc w:val="center"/>
            </w:pPr>
            <w:r>
              <w:t>Resources.</w:t>
            </w:r>
          </w:p>
        </w:tc>
      </w:tr>
      <w:tr w:rsidR="00E25A2C" w:rsidTr="735AC7EA" w14:paraId="66B3355F" w14:textId="77777777">
        <w:trPr>
          <w:trHeight w:val="440"/>
        </w:trPr>
        <w:tc>
          <w:tcPr>
            <w:tcW w:w="1755" w:type="dxa"/>
            <w:vMerge w:val="restart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53128261" w14:textId="77777777">
            <w:pPr>
              <w:widowControl w:val="0"/>
              <w:jc w:val="center"/>
            </w:pPr>
          </w:p>
          <w:p w:rsidR="00E25A2C" w:rsidRDefault="00E25A2C" w14:paraId="62486C05" w14:textId="77777777">
            <w:pPr>
              <w:widowControl w:val="0"/>
              <w:jc w:val="center"/>
            </w:pPr>
          </w:p>
          <w:p w:rsidR="00E25A2C" w:rsidRDefault="00E25A2C" w14:paraId="4101652C" w14:textId="77777777">
            <w:pPr>
              <w:widowControl w:val="0"/>
              <w:jc w:val="center"/>
            </w:pPr>
          </w:p>
          <w:p w:rsidR="00E25A2C" w:rsidRDefault="007566E5" w14:paraId="4B4E0F03" w14:textId="77777777">
            <w:pPr>
              <w:widowControl w:val="0"/>
              <w:jc w:val="center"/>
            </w:pPr>
            <w:r>
              <w:t>Week 1</w:t>
            </w: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F605A9" w14:paraId="384CF5BA" w14:textId="77777777">
            <w:pPr>
              <w:widowControl w:val="0"/>
            </w:pPr>
            <w:r>
              <w:t>Stage 3</w:t>
            </w:r>
            <w:r w:rsidR="007566E5">
              <w:t xml:space="preserve">: Add and subtract </w:t>
            </w:r>
            <w:proofErr w:type="gramStart"/>
            <w:r w:rsidR="007566E5">
              <w:t>3 digit</w:t>
            </w:r>
            <w:proofErr w:type="gramEnd"/>
            <w:r w:rsidR="007566E5">
              <w:t xml:space="preserve"> numbers on paper.</w:t>
            </w:r>
          </w:p>
        </w:tc>
        <w:tc>
          <w:tcPr>
            <w:tcW w:w="2805" w:type="dxa"/>
            <w:vMerge w:val="restart"/>
            <w:shd w:val="clear" w:color="auto" w:fill="C27BA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7566E5" w14:paraId="576539D1" w14:textId="77777777">
            <w:pPr>
              <w:widowControl w:val="0"/>
            </w:pPr>
            <w:r>
              <w:t xml:space="preserve">Play money.  </w:t>
            </w:r>
          </w:p>
          <w:p w:rsidR="00E25A2C" w:rsidRDefault="007566E5" w14:paraId="6F7252B7" w14:textId="77777777">
            <w:pPr>
              <w:widowControl w:val="0"/>
            </w:pPr>
            <w:r>
              <w:t>Number lines.</w:t>
            </w:r>
          </w:p>
          <w:p w:rsidR="00E25A2C" w:rsidRDefault="007566E5" w14:paraId="0F07A8AA" w14:textId="77777777">
            <w:pPr>
              <w:widowControl w:val="0"/>
            </w:pPr>
            <w:r>
              <w:t>Dice.</w:t>
            </w:r>
          </w:p>
          <w:p w:rsidR="00E25A2C" w:rsidRDefault="007566E5" w14:paraId="3CC0A36D" w14:textId="77777777">
            <w:pPr>
              <w:widowControl w:val="0"/>
            </w:pPr>
            <w:r>
              <w:t>Cubes.</w:t>
            </w:r>
          </w:p>
          <w:p w:rsidR="00E25A2C" w:rsidRDefault="007566E5" w14:paraId="25306726" w14:textId="77777777">
            <w:pPr>
              <w:widowControl w:val="0"/>
            </w:pPr>
            <w:r>
              <w:t>Counters.</w:t>
            </w:r>
          </w:p>
          <w:p w:rsidR="00E25A2C" w:rsidRDefault="007566E5" w14:paraId="3D85FFA3" w14:textId="77777777">
            <w:pPr>
              <w:widowControl w:val="0"/>
            </w:pPr>
            <w:r>
              <w:t>Worksheets.</w:t>
            </w:r>
          </w:p>
          <w:p w:rsidR="00E25A2C" w:rsidRDefault="007566E5" w14:paraId="52205CA4" w14:textId="77777777">
            <w:pPr>
              <w:widowControl w:val="0"/>
            </w:pPr>
            <w:r>
              <w:t>Test sheets.</w:t>
            </w:r>
          </w:p>
          <w:p w:rsidR="00E25A2C" w:rsidRDefault="00E25A2C" w14:paraId="4B99056E" w14:textId="77777777">
            <w:pPr>
              <w:widowControl w:val="0"/>
            </w:pPr>
          </w:p>
          <w:p w:rsidR="00E25A2C" w:rsidRDefault="00E25A2C" w14:paraId="1299C43A" w14:textId="77777777">
            <w:pPr>
              <w:widowControl w:val="0"/>
            </w:pPr>
          </w:p>
          <w:p w:rsidR="00E25A2C" w:rsidRDefault="00E25A2C" w14:paraId="4DDBEF00" w14:textId="77777777">
            <w:pPr>
              <w:widowControl w:val="0"/>
            </w:pPr>
          </w:p>
          <w:p w:rsidR="00E25A2C" w:rsidRDefault="00E25A2C" w14:paraId="3461D779" w14:textId="77777777">
            <w:pPr>
              <w:widowControl w:val="0"/>
            </w:pPr>
          </w:p>
          <w:p w:rsidR="00E25A2C" w:rsidRDefault="00E25A2C" w14:paraId="3CF2D8B6" w14:textId="77777777">
            <w:pPr>
              <w:widowControl w:val="0"/>
            </w:pPr>
          </w:p>
          <w:p w:rsidR="00E25A2C" w:rsidRDefault="00E25A2C" w14:paraId="0FB78278" w14:textId="77777777">
            <w:pPr>
              <w:widowControl w:val="0"/>
            </w:pPr>
          </w:p>
          <w:p w:rsidR="00E25A2C" w:rsidRDefault="00E25A2C" w14:paraId="1FC39945" w14:textId="77777777">
            <w:pPr>
              <w:widowControl w:val="0"/>
            </w:pPr>
          </w:p>
          <w:p w:rsidR="00E25A2C" w:rsidRDefault="00E25A2C" w14:paraId="0562CB0E" w14:textId="77777777">
            <w:pPr>
              <w:widowControl w:val="0"/>
            </w:pPr>
          </w:p>
          <w:p w:rsidR="00E25A2C" w:rsidRDefault="00E25A2C" w14:paraId="34CE0A41" w14:textId="77777777">
            <w:pPr>
              <w:widowControl w:val="0"/>
            </w:pPr>
          </w:p>
          <w:p w:rsidR="00E25A2C" w:rsidRDefault="00E25A2C" w14:paraId="62EBF3C5" w14:textId="77777777">
            <w:pPr>
              <w:widowControl w:val="0"/>
            </w:pPr>
          </w:p>
          <w:p w:rsidR="00E25A2C" w:rsidRDefault="00E25A2C" w14:paraId="6D98A12B" w14:textId="77777777">
            <w:pPr>
              <w:widowControl w:val="0"/>
            </w:pPr>
          </w:p>
          <w:p w:rsidR="00E25A2C" w:rsidRDefault="00E25A2C" w14:paraId="2946DB82" w14:textId="77777777">
            <w:pPr>
              <w:widowControl w:val="0"/>
            </w:pPr>
          </w:p>
          <w:p w:rsidR="00E25A2C" w:rsidRDefault="00E25A2C" w14:paraId="5997CC1D" w14:textId="77777777">
            <w:pPr>
              <w:widowControl w:val="0"/>
            </w:pPr>
          </w:p>
          <w:p w:rsidR="00E25A2C" w:rsidRDefault="00E25A2C" w14:paraId="110FFD37" w14:textId="77777777">
            <w:pPr>
              <w:widowControl w:val="0"/>
            </w:pPr>
          </w:p>
          <w:p w:rsidR="00E25A2C" w:rsidRDefault="00E25A2C" w14:paraId="6B699379" w14:textId="77777777">
            <w:pPr>
              <w:widowControl w:val="0"/>
            </w:pPr>
          </w:p>
          <w:p w:rsidR="00E25A2C" w:rsidRDefault="00E25A2C" w14:paraId="3FE9F23F" w14:textId="77777777">
            <w:pPr>
              <w:widowControl w:val="0"/>
            </w:pPr>
          </w:p>
          <w:p w:rsidR="00E25A2C" w:rsidRDefault="00E25A2C" w14:paraId="1F72F646" w14:textId="77777777">
            <w:pPr>
              <w:widowControl w:val="0"/>
            </w:pPr>
          </w:p>
          <w:p w:rsidR="00E25A2C" w:rsidRDefault="00E25A2C" w14:paraId="08CE6F91" w14:textId="77777777">
            <w:pPr>
              <w:widowControl w:val="0"/>
            </w:pPr>
          </w:p>
          <w:p w:rsidR="00E25A2C" w:rsidRDefault="00E25A2C" w14:paraId="61CDCEAD" w14:textId="77777777">
            <w:pPr>
              <w:widowControl w:val="0"/>
            </w:pPr>
          </w:p>
          <w:p w:rsidR="00E25A2C" w:rsidRDefault="00E25A2C" w14:paraId="6BB9E253" w14:textId="77777777">
            <w:pPr>
              <w:widowControl w:val="0"/>
            </w:pPr>
          </w:p>
          <w:p w:rsidR="00E25A2C" w:rsidRDefault="007566E5" w14:paraId="08DBB39F" w14:textId="57BA5D18">
            <w:pPr>
              <w:widowControl w:val="0"/>
            </w:pPr>
            <w:r w:rsidRPr="735AC7EA" w:rsidR="270EAE8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ICT: Bitesize, Twinkl and many more resources.</w:t>
            </w:r>
          </w:p>
          <w:p w:rsidR="00E25A2C" w:rsidRDefault="007566E5" w14:paraId="67FF8863" w14:textId="59BF872A">
            <w:pPr>
              <w:widowControl w:val="0"/>
            </w:pPr>
            <w:r w:rsidR="007566E5">
              <w:rPr/>
              <w:t>.</w:t>
            </w:r>
          </w:p>
        </w:tc>
      </w:tr>
      <w:tr w:rsidR="00E25A2C" w:rsidTr="735AC7EA" w14:paraId="5713BBD5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23DE523C" w14:textId="77777777">
            <w:pPr>
              <w:widowControl w:val="0"/>
            </w:pP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F605A9" w14:paraId="29D5EB4E" w14:textId="77777777">
            <w:pPr>
              <w:widowControl w:val="0"/>
            </w:pPr>
            <w:r>
              <w:t>Stage 4</w:t>
            </w:r>
            <w:r w:rsidR="007566E5">
              <w:t>: Know times tables up to 10 x 10.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52E56223" w14:textId="77777777">
            <w:pPr>
              <w:widowControl w:val="0"/>
            </w:pPr>
          </w:p>
        </w:tc>
      </w:tr>
      <w:tr w:rsidR="00E25A2C" w:rsidTr="735AC7EA" w14:paraId="2EC16D80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07547A01" w14:textId="77777777">
            <w:pPr>
              <w:widowControl w:val="0"/>
            </w:pP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F605A9" w14:paraId="2E6A7FFC" w14:textId="77777777">
            <w:pPr>
              <w:widowControl w:val="0"/>
            </w:pPr>
            <w:r>
              <w:t>Stage 6</w:t>
            </w:r>
            <w:r w:rsidR="007566E5">
              <w:t>: Solve times and divide problems, including remainders.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5043CB0F" w14:textId="77777777">
            <w:pPr>
              <w:widowControl w:val="0"/>
            </w:pPr>
          </w:p>
        </w:tc>
      </w:tr>
      <w:tr w:rsidR="7E9482B7" w:rsidTr="735AC7EA" w14:paraId="05CEFF65" w14:textId="77777777">
        <w:trPr>
          <w:trHeight w:val="300"/>
        </w:trPr>
        <w:tc>
          <w:tcPr>
            <w:tcW w:w="1755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A1F7BD3" w:rsidP="7E9482B7" w:rsidRDefault="6A1F7BD3" w14:paraId="6CC3B3DE" w14:textId="4367D439">
            <w:pPr>
              <w:jc w:val="center"/>
            </w:pPr>
            <w:r>
              <w:t>Notes:</w:t>
            </w: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E9482B7" w:rsidP="7E9482B7" w:rsidRDefault="2C2BE2D9" w14:paraId="3DA3F6BB" w14:textId="392045AB">
            <w:r>
              <w:t>Start the new year by reinforcing number work.  Starters can be times table questions.</w:t>
            </w:r>
            <w:r w:rsidR="0A739CE9">
              <w:t xml:space="preserve">  Times and divide with more than single numbers can be difficult but allow students to progr</w:t>
            </w:r>
            <w:r w:rsidR="178DA2B3">
              <w:t>ess at their own level of ability.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8E7" w:rsidRDefault="00A028E7" w14:paraId="3F09C96E" w14:textId="77777777"/>
        </w:tc>
      </w:tr>
      <w:tr w:rsidR="00E25A2C" w:rsidTr="735AC7EA" w14:paraId="54619083" w14:textId="77777777">
        <w:trPr>
          <w:trHeight w:val="600"/>
        </w:trPr>
        <w:tc>
          <w:tcPr>
            <w:tcW w:w="1755" w:type="dxa"/>
            <w:vMerge w:val="restart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07459315" w14:textId="77777777">
            <w:pPr>
              <w:widowControl w:val="0"/>
              <w:jc w:val="center"/>
            </w:pPr>
          </w:p>
          <w:p w:rsidR="00E25A2C" w:rsidRDefault="00E25A2C" w14:paraId="6537F28F" w14:textId="77777777">
            <w:pPr>
              <w:widowControl w:val="0"/>
              <w:jc w:val="center"/>
            </w:pPr>
          </w:p>
          <w:p w:rsidR="00E25A2C" w:rsidRDefault="00E25A2C" w14:paraId="6DFB9E20" w14:textId="77777777">
            <w:pPr>
              <w:widowControl w:val="0"/>
              <w:jc w:val="center"/>
            </w:pPr>
          </w:p>
          <w:p w:rsidR="00E25A2C" w:rsidRDefault="007566E5" w14:paraId="3F942CF4" w14:textId="77777777">
            <w:pPr>
              <w:widowControl w:val="0"/>
              <w:jc w:val="center"/>
            </w:pPr>
            <w:r>
              <w:t>Week 2</w:t>
            </w:r>
          </w:p>
        </w:tc>
        <w:tc>
          <w:tcPr>
            <w:tcW w:w="531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F605A9" w14:paraId="05C8C1BA" w14:textId="77777777">
            <w:pPr>
              <w:widowControl w:val="0"/>
            </w:pPr>
            <w:r>
              <w:t>Stage 4</w:t>
            </w:r>
            <w:r w:rsidR="007566E5">
              <w:t>: Recognise negative numbers on a number line.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70DF9E56" w14:textId="77777777">
            <w:pPr>
              <w:widowControl w:val="0"/>
            </w:pPr>
          </w:p>
        </w:tc>
      </w:tr>
      <w:tr w:rsidR="00E25A2C" w:rsidTr="735AC7EA" w14:paraId="6FE5584D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463F29E8" w14:textId="77777777">
            <w:pPr>
              <w:widowControl w:val="0"/>
            </w:pPr>
          </w:p>
        </w:tc>
        <w:tc>
          <w:tcPr>
            <w:tcW w:w="531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26D59409" w14:paraId="3978B709" w14:textId="0A727FBC">
            <w:pPr>
              <w:widowControl w:val="0"/>
            </w:pPr>
            <w:r>
              <w:t>Stage 4</w:t>
            </w:r>
            <w:r w:rsidR="007566E5">
              <w:t xml:space="preserve">: Use negative numbers in real life. </w:t>
            </w:r>
            <w:r>
              <w:t>I.e</w:t>
            </w:r>
            <w:r w:rsidR="007566E5">
              <w:t>. temperature.</w:t>
            </w:r>
            <w:r w:rsidR="494C8DA1">
              <w:t xml:space="preserve"> (ORACY)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3B7B4B86" w14:textId="77777777">
            <w:pPr>
              <w:widowControl w:val="0"/>
            </w:pPr>
          </w:p>
        </w:tc>
      </w:tr>
      <w:tr w:rsidR="00E25A2C" w:rsidTr="735AC7EA" w14:paraId="229AB32B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3A0FF5F2" w14:textId="77777777">
            <w:pPr>
              <w:widowControl w:val="0"/>
            </w:pPr>
          </w:p>
        </w:tc>
        <w:tc>
          <w:tcPr>
            <w:tcW w:w="531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F605A9" w14:paraId="194535F7" w14:textId="77777777">
            <w:pPr>
              <w:widowControl w:val="0"/>
            </w:pPr>
            <w:r>
              <w:t>Stage 4</w:t>
            </w:r>
            <w:r w:rsidR="007566E5">
              <w:t>: Find numerical differences in temperatures including negative temperatures.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5630AD66" w14:textId="77777777">
            <w:pPr>
              <w:widowControl w:val="0"/>
            </w:pPr>
          </w:p>
        </w:tc>
      </w:tr>
      <w:tr w:rsidR="7E9482B7" w:rsidTr="735AC7EA" w14:paraId="5E55378B" w14:textId="77777777">
        <w:trPr>
          <w:trHeight w:val="300"/>
        </w:trPr>
        <w:tc>
          <w:tcPr>
            <w:tcW w:w="1755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50B7B26" w:rsidP="7E9482B7" w:rsidRDefault="050B7B26" w14:paraId="447666CC" w14:textId="4367D439">
            <w:pPr>
              <w:jc w:val="center"/>
            </w:pPr>
            <w:r>
              <w:t>Notes:</w:t>
            </w:r>
          </w:p>
          <w:p w:rsidR="7E9482B7" w:rsidP="7E9482B7" w:rsidRDefault="7E9482B7" w14:paraId="43E29CF8" w14:textId="2C733462">
            <w:pPr>
              <w:jc w:val="center"/>
            </w:pPr>
          </w:p>
        </w:tc>
        <w:tc>
          <w:tcPr>
            <w:tcW w:w="531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E9482B7" w:rsidP="7E9482B7" w:rsidRDefault="056D27EB" w14:paraId="18FBE10C" w14:textId="0122ED5C">
            <w:r>
              <w:t xml:space="preserve">Have a good discussion about when we use negative numbers.  Money, temperature, sea level and even golf scores.  </w:t>
            </w:r>
            <w:r w:rsidR="065B1A71">
              <w:t xml:space="preserve">Start with direction of number as in increase and decrease in temperature and then introduce plus and subtracting </w:t>
            </w:r>
            <w:r w:rsidR="3E1BCFA8">
              <w:t>including negative numbers for more able students.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8E7" w:rsidRDefault="00A028E7" w14:paraId="73F1F041" w14:textId="77777777"/>
        </w:tc>
      </w:tr>
      <w:tr w:rsidR="00E25A2C" w:rsidTr="735AC7EA" w14:paraId="46A1E817" w14:textId="77777777">
        <w:trPr>
          <w:trHeight w:val="440"/>
        </w:trPr>
        <w:tc>
          <w:tcPr>
            <w:tcW w:w="1755" w:type="dxa"/>
            <w:vMerge w:val="restart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61829076" w14:textId="77777777">
            <w:pPr>
              <w:widowControl w:val="0"/>
              <w:jc w:val="center"/>
            </w:pPr>
          </w:p>
          <w:p w:rsidR="00E25A2C" w:rsidRDefault="007566E5" w14:paraId="6CE4141E" w14:textId="77777777">
            <w:pPr>
              <w:widowControl w:val="0"/>
              <w:jc w:val="center"/>
            </w:pPr>
            <w:r>
              <w:t>Week 3</w:t>
            </w:r>
          </w:p>
        </w:tc>
        <w:tc>
          <w:tcPr>
            <w:tcW w:w="5310" w:type="dxa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F605A9" w14:paraId="6E0962F3" w14:textId="77777777">
            <w:pPr>
              <w:widowControl w:val="0"/>
            </w:pPr>
            <w:r>
              <w:t>Stage 5</w:t>
            </w:r>
            <w:r w:rsidR="007566E5">
              <w:t>: Order decimals to 3 decimal places.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2BA226A1" w14:textId="77777777">
            <w:pPr>
              <w:widowControl w:val="0"/>
              <w:jc w:val="center"/>
            </w:pPr>
          </w:p>
        </w:tc>
      </w:tr>
      <w:tr w:rsidR="00E25A2C" w:rsidTr="735AC7EA" w14:paraId="5AF1E45A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17AD93B2" w14:textId="77777777">
            <w:pPr>
              <w:widowControl w:val="0"/>
            </w:pPr>
          </w:p>
        </w:tc>
        <w:tc>
          <w:tcPr>
            <w:tcW w:w="5310" w:type="dxa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F605A9" w14:paraId="672CDD6D" w14:textId="77777777">
            <w:pPr>
              <w:widowControl w:val="0"/>
            </w:pPr>
            <w:r>
              <w:t>Stage 5</w:t>
            </w:r>
            <w:r w:rsidR="007566E5">
              <w:t xml:space="preserve">: Add and subtract decimals to 2 decimal places.  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0DE4B5B7" w14:textId="77777777">
            <w:pPr>
              <w:widowControl w:val="0"/>
              <w:jc w:val="center"/>
            </w:pPr>
          </w:p>
        </w:tc>
      </w:tr>
      <w:tr w:rsidR="7E9482B7" w:rsidTr="735AC7EA" w14:paraId="4EACB098" w14:textId="77777777">
        <w:trPr>
          <w:trHeight w:val="300"/>
        </w:trPr>
        <w:tc>
          <w:tcPr>
            <w:tcW w:w="1755" w:type="dxa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4F5E7A1" w:rsidP="7E9482B7" w:rsidRDefault="74F5E7A1" w14:paraId="42E3DDCC" w14:textId="4367D439">
            <w:pPr>
              <w:jc w:val="center"/>
            </w:pPr>
            <w:r>
              <w:t>Notes:</w:t>
            </w:r>
          </w:p>
          <w:p w:rsidR="7E9482B7" w:rsidP="7E9482B7" w:rsidRDefault="7E9482B7" w14:paraId="2A9C24F5" w14:textId="4DDB194D">
            <w:pPr>
              <w:jc w:val="center"/>
            </w:pPr>
          </w:p>
        </w:tc>
        <w:tc>
          <w:tcPr>
            <w:tcW w:w="5310" w:type="dxa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E9482B7" w:rsidP="7E9482B7" w:rsidRDefault="2E1AE791" w14:paraId="2EF68CE8" w14:textId="5F57C6E8">
            <w:r>
              <w:t xml:space="preserve">Show that place value continues after the decimal point.  </w:t>
            </w:r>
            <w:r w:rsidR="7944EF89">
              <w:t xml:space="preserve">Show that 0.09 is less than 0.1 etc. </w:t>
            </w:r>
            <w:r>
              <w:t>Make sure that numbers are correctly placed w</w:t>
            </w:r>
            <w:r w:rsidR="5504FBFA">
              <w:t>hen using column addition and subtraction.  Money can be used to show 2 decimal places in real life.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8E7" w:rsidRDefault="00A028E7" w14:paraId="6F985755" w14:textId="77777777"/>
        </w:tc>
      </w:tr>
      <w:tr w:rsidR="00E25A2C" w:rsidTr="735AC7EA" w14:paraId="0EB8DE24" w14:textId="77777777">
        <w:trPr>
          <w:trHeight w:val="440"/>
        </w:trPr>
        <w:tc>
          <w:tcPr>
            <w:tcW w:w="1755" w:type="dxa"/>
            <w:vMerge w:val="restart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66204FF1" w14:textId="77777777">
            <w:pPr>
              <w:widowControl w:val="0"/>
              <w:jc w:val="center"/>
            </w:pPr>
          </w:p>
          <w:p w:rsidR="00E25A2C" w:rsidRDefault="00E25A2C" w14:paraId="2DBF0D7D" w14:textId="77777777">
            <w:pPr>
              <w:widowControl w:val="0"/>
              <w:jc w:val="center"/>
            </w:pPr>
          </w:p>
          <w:p w:rsidR="00E25A2C" w:rsidRDefault="007566E5" w14:paraId="4F3CF6A0" w14:textId="77777777">
            <w:pPr>
              <w:widowControl w:val="0"/>
              <w:jc w:val="center"/>
            </w:pPr>
            <w:r>
              <w:t>Week 4</w:t>
            </w: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F605A9" w14:paraId="183AE724" w14:textId="77777777">
            <w:pPr>
              <w:widowControl w:val="0"/>
            </w:pPr>
            <w:r>
              <w:t>Stage 5</w:t>
            </w:r>
            <w:r w:rsidR="007566E5">
              <w:t>: Multiply whole numbers by 10 and 100.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6B62F1B3" w14:textId="77777777">
            <w:pPr>
              <w:widowControl w:val="0"/>
              <w:jc w:val="center"/>
            </w:pPr>
          </w:p>
        </w:tc>
      </w:tr>
      <w:tr w:rsidR="00E25A2C" w:rsidTr="735AC7EA" w14:paraId="6D5B88BA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02F2C34E" w14:textId="77777777">
            <w:pPr>
              <w:widowControl w:val="0"/>
              <w:jc w:val="center"/>
            </w:pP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F605A9" w14:paraId="56CA5351" w14:textId="77777777">
            <w:pPr>
              <w:widowControl w:val="0"/>
            </w:pPr>
            <w:r>
              <w:t>Stage 5</w:t>
            </w:r>
            <w:r w:rsidR="007566E5">
              <w:t>: Divide whole numbers by 10 and 100.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680A4E5D" w14:textId="77777777">
            <w:pPr>
              <w:widowControl w:val="0"/>
              <w:jc w:val="center"/>
            </w:pPr>
          </w:p>
        </w:tc>
      </w:tr>
      <w:tr w:rsidR="00E25A2C" w:rsidTr="735AC7EA" w14:paraId="7EE14F27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19219836" w14:textId="77777777">
            <w:pPr>
              <w:widowControl w:val="0"/>
              <w:jc w:val="center"/>
            </w:pP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F605A9" w14:paraId="1F15F310" w14:textId="77777777">
            <w:pPr>
              <w:widowControl w:val="0"/>
            </w:pPr>
            <w:r>
              <w:t xml:space="preserve"> Stage 5</w:t>
            </w:r>
            <w:r w:rsidR="007566E5">
              <w:t>: Multiply and divide any number by 10 and 100.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296FEF7D" w14:textId="77777777">
            <w:pPr>
              <w:widowControl w:val="0"/>
              <w:jc w:val="center"/>
            </w:pPr>
          </w:p>
        </w:tc>
      </w:tr>
      <w:tr w:rsidR="7E9482B7" w:rsidTr="735AC7EA" w14:paraId="0A5FC120" w14:textId="77777777">
        <w:trPr>
          <w:trHeight w:val="300"/>
        </w:trPr>
        <w:tc>
          <w:tcPr>
            <w:tcW w:w="1755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DE4A537" w:rsidP="7E9482B7" w:rsidRDefault="2DE4A537" w14:paraId="6365D792" w14:textId="4367D439">
            <w:pPr>
              <w:jc w:val="center"/>
            </w:pPr>
            <w:r>
              <w:t>Notes:</w:t>
            </w:r>
          </w:p>
          <w:p w:rsidR="7E9482B7" w:rsidP="7E9482B7" w:rsidRDefault="7E9482B7" w14:paraId="54966269" w14:textId="67AE9D4F">
            <w:pPr>
              <w:jc w:val="center"/>
            </w:pP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E9482B7" w:rsidP="7E9482B7" w:rsidRDefault="1C2C4D1D" w14:paraId="04C389B9" w14:textId="60E2C420">
            <w:r>
              <w:t>This will include estimation.  Show how we can estimate multiplying big numbers such as 24 p</w:t>
            </w:r>
            <w:r w:rsidR="3A37BD13">
              <w:t>encils at 48p each is 20 x 50 = 1000p. Also explain that we use the deci</w:t>
            </w:r>
            <w:r w:rsidR="52CFBCE1">
              <w:t>mal system because everything is always x 10, 100 etc.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8E7" w:rsidRDefault="00A028E7" w14:paraId="7975E19D" w14:textId="77777777"/>
        </w:tc>
      </w:tr>
      <w:tr w:rsidR="00E25A2C" w:rsidTr="735AC7EA" w14:paraId="61D36A88" w14:textId="77777777">
        <w:trPr>
          <w:trHeight w:val="440"/>
        </w:trPr>
        <w:tc>
          <w:tcPr>
            <w:tcW w:w="1755" w:type="dxa"/>
            <w:vMerge w:val="restart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7194DBDC" w14:textId="77777777">
            <w:pPr>
              <w:widowControl w:val="0"/>
              <w:jc w:val="center"/>
            </w:pPr>
          </w:p>
          <w:p w:rsidR="00E25A2C" w:rsidRDefault="007566E5" w14:paraId="2A1B0FA7" w14:textId="77777777">
            <w:pPr>
              <w:widowControl w:val="0"/>
              <w:jc w:val="center"/>
            </w:pPr>
            <w:r>
              <w:t>Week 5</w:t>
            </w:r>
          </w:p>
        </w:tc>
        <w:tc>
          <w:tcPr>
            <w:tcW w:w="531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F605A9" w14:paraId="4B7B94E6" w14:textId="77777777">
            <w:pPr>
              <w:widowControl w:val="0"/>
            </w:pPr>
            <w:r>
              <w:t>Stage 5</w:t>
            </w:r>
            <w:r w:rsidR="007566E5">
              <w:t>: Find multiples of any number.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769D0D3C" w14:textId="77777777">
            <w:pPr>
              <w:widowControl w:val="0"/>
              <w:jc w:val="center"/>
            </w:pPr>
          </w:p>
        </w:tc>
      </w:tr>
      <w:tr w:rsidR="00E25A2C" w:rsidTr="735AC7EA" w14:paraId="53CB6552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54CD245A" w14:textId="77777777">
            <w:pPr>
              <w:widowControl w:val="0"/>
              <w:jc w:val="center"/>
            </w:pPr>
          </w:p>
        </w:tc>
        <w:tc>
          <w:tcPr>
            <w:tcW w:w="531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F605A9" w14:paraId="5A36D1BE" w14:textId="77777777">
            <w:pPr>
              <w:widowControl w:val="0"/>
            </w:pPr>
            <w:r>
              <w:t>Stage 5</w:t>
            </w:r>
            <w:r w:rsidR="007566E5">
              <w:t>: Find factors of any number.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1231BE67" w14:textId="77777777">
            <w:pPr>
              <w:widowControl w:val="0"/>
              <w:jc w:val="center"/>
            </w:pPr>
          </w:p>
        </w:tc>
      </w:tr>
      <w:tr w:rsidR="7E9482B7" w:rsidTr="735AC7EA" w14:paraId="69C797D3" w14:textId="77777777">
        <w:trPr>
          <w:trHeight w:val="300"/>
        </w:trPr>
        <w:tc>
          <w:tcPr>
            <w:tcW w:w="1755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DA62755" w:rsidP="7E9482B7" w:rsidRDefault="2DA62755" w14:paraId="2FB78245" w14:textId="4367D439">
            <w:pPr>
              <w:jc w:val="center"/>
            </w:pPr>
            <w:r>
              <w:t>Notes:</w:t>
            </w:r>
          </w:p>
          <w:p w:rsidR="7E9482B7" w:rsidP="7E9482B7" w:rsidRDefault="7E9482B7" w14:paraId="52F1713B" w14:textId="7C993373">
            <w:pPr>
              <w:jc w:val="center"/>
            </w:pPr>
          </w:p>
        </w:tc>
        <w:tc>
          <w:tcPr>
            <w:tcW w:w="531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E9482B7" w:rsidP="7E9482B7" w:rsidRDefault="5FE94788" w14:paraId="33AD3935" w14:textId="4308DCFA">
            <w:r>
              <w:t>This is a good topic to reinforce times table knowledge.  Although most of the time will be spent finding fa</w:t>
            </w:r>
            <w:r w:rsidR="2A3CEDB1">
              <w:t>ctors, prime numbers can also be introduced. Mention that this kind of Mathematics is used in bankin</w:t>
            </w:r>
            <w:r w:rsidR="73EDDDFB">
              <w:t>g security.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8E7" w:rsidRDefault="00A028E7" w14:paraId="3F7C9C52" w14:textId="77777777"/>
        </w:tc>
      </w:tr>
      <w:tr w:rsidR="00E25A2C" w:rsidTr="735AC7EA" w14:paraId="2012F2D2" w14:textId="77777777">
        <w:trPr>
          <w:trHeight w:val="440"/>
        </w:trPr>
        <w:tc>
          <w:tcPr>
            <w:tcW w:w="175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7566E5" w14:paraId="6CCEDEDE" w14:textId="77777777">
            <w:pPr>
              <w:widowControl w:val="0"/>
              <w:jc w:val="center"/>
            </w:pPr>
            <w:r>
              <w:t>Week 6</w:t>
            </w:r>
          </w:p>
        </w:tc>
        <w:tc>
          <w:tcPr>
            <w:tcW w:w="53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7566E5" w14:paraId="1F1E1D8A" w14:textId="77777777">
            <w:pPr>
              <w:widowControl w:val="0"/>
            </w:pPr>
            <w:r>
              <w:t>Consolidation and end of term test.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36FEB5B0" w14:textId="77777777">
            <w:pPr>
              <w:widowControl w:val="0"/>
              <w:jc w:val="center"/>
            </w:pPr>
          </w:p>
        </w:tc>
      </w:tr>
      <w:tr w:rsidR="00E25A2C" w:rsidTr="735AC7EA" w14:paraId="62279AB7" w14:textId="77777777">
        <w:trPr>
          <w:trHeight w:val="440"/>
        </w:trPr>
        <w:tc>
          <w:tcPr>
            <w:tcW w:w="9870" w:type="dxa"/>
            <w:gridSpan w:val="3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7566E5" w14:paraId="6C9F7EEC" w14:textId="77777777">
            <w:pPr>
              <w:widowControl w:val="0"/>
            </w:pPr>
            <w:r>
              <w:t>Advice: Less able pupils may not complete all sections.  They can concentrate on understanding number and simple addition and subtraction.  Use year 7 SOW if required.</w:t>
            </w:r>
          </w:p>
          <w:p w:rsidR="00E25A2C" w:rsidRDefault="007566E5" w14:paraId="32C3F1DC" w14:textId="77777777">
            <w:pPr>
              <w:widowControl w:val="0"/>
            </w:pPr>
            <w:r>
              <w:t>Most able pupils can progress further by solving problems involving 4 or more digits.</w:t>
            </w:r>
          </w:p>
          <w:p w:rsidR="00E25A2C" w:rsidRDefault="007566E5" w14:paraId="15676AD4" w14:textId="77777777">
            <w:pPr>
              <w:widowControl w:val="0"/>
            </w:pPr>
            <w:r>
              <w:t>Many activities can be taught as starters or games at the end of each lesson.</w:t>
            </w:r>
          </w:p>
          <w:p w:rsidR="00E25A2C" w:rsidRDefault="00E25A2C" w14:paraId="30D7AA69" w14:textId="77777777">
            <w:pPr>
              <w:widowControl w:val="0"/>
            </w:pPr>
          </w:p>
        </w:tc>
      </w:tr>
    </w:tbl>
    <w:p w:rsidR="00E25A2C" w:rsidRDefault="00E25A2C" w14:paraId="7196D064" w14:textId="77777777"/>
    <w:p w:rsidR="00E25A2C" w:rsidRDefault="00E25A2C" w14:paraId="34FF1C98" w14:textId="77777777"/>
    <w:p w:rsidR="00E25A2C" w:rsidRDefault="00E25A2C" w14:paraId="6D072C0D" w14:textId="77777777"/>
    <w:p w:rsidR="7AFD9C12" w:rsidP="7AFD9C12" w:rsidRDefault="7AFD9C12" w14:paraId="03BDC6E1" w14:textId="5816B9ED">
      <w:pPr>
        <w:ind w:left="2160" w:firstLine="720"/>
        <w:rPr>
          <w:sz w:val="48"/>
          <w:szCs w:val="48"/>
        </w:rPr>
      </w:pPr>
    </w:p>
    <w:p w:rsidR="7AFD9C12" w:rsidP="7AFD9C12" w:rsidRDefault="7AFD9C12" w14:paraId="682D4E0E" w14:textId="3B00779D">
      <w:pPr>
        <w:ind w:left="2160" w:firstLine="720"/>
        <w:rPr>
          <w:sz w:val="48"/>
          <w:szCs w:val="48"/>
        </w:rPr>
      </w:pPr>
    </w:p>
    <w:p w:rsidR="00E25A2C" w:rsidP="002E32BD" w:rsidRDefault="007566E5" w14:paraId="02E3F44B" w14:textId="77777777">
      <w:pPr>
        <w:ind w:left="2160" w:firstLine="720"/>
        <w:rPr>
          <w:sz w:val="48"/>
          <w:szCs w:val="48"/>
        </w:rPr>
      </w:pPr>
      <w:r>
        <w:rPr>
          <w:sz w:val="48"/>
          <w:szCs w:val="48"/>
        </w:rPr>
        <w:t>Term 2 Year 8</w:t>
      </w:r>
    </w:p>
    <w:p w:rsidR="00E25A2C" w:rsidRDefault="00E25A2C" w14:paraId="48A21919" w14:textId="77777777">
      <w:pPr>
        <w:jc w:val="center"/>
        <w:rPr>
          <w:sz w:val="48"/>
          <w:szCs w:val="48"/>
        </w:rPr>
      </w:pPr>
    </w:p>
    <w:tbl>
      <w:tblPr>
        <w:tblW w:w="987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5310"/>
        <w:gridCol w:w="2805"/>
      </w:tblGrid>
      <w:tr w:rsidR="00E25A2C" w:rsidTr="735AC7EA" w14:paraId="141FAABC" w14:textId="77777777">
        <w:trPr>
          <w:trHeight w:val="440"/>
        </w:trPr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7566E5" w14:paraId="29DB6D14" w14:textId="7777777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Shape and Measure</w:t>
            </w:r>
          </w:p>
        </w:tc>
        <w:tc>
          <w:tcPr>
            <w:tcW w:w="5310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7566E5" w14:paraId="6DAFAA55" w14:textId="77777777">
            <w:pPr>
              <w:widowControl w:val="0"/>
              <w:jc w:val="center"/>
            </w:pPr>
            <w:r>
              <w:t>Learning Objectives.</w:t>
            </w:r>
          </w:p>
          <w:p w:rsidR="00E25A2C" w:rsidRDefault="00E25A2C" w14:paraId="6BD18F9B" w14:textId="77777777">
            <w:pPr>
              <w:widowControl w:val="0"/>
            </w:pPr>
          </w:p>
        </w:tc>
        <w:tc>
          <w:tcPr>
            <w:tcW w:w="2805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7566E5" w14:paraId="641DF886" w14:textId="77777777">
            <w:pPr>
              <w:widowControl w:val="0"/>
              <w:jc w:val="center"/>
            </w:pPr>
            <w:r>
              <w:t>Resources.</w:t>
            </w:r>
          </w:p>
        </w:tc>
      </w:tr>
      <w:tr w:rsidR="00E25A2C" w:rsidTr="735AC7EA" w14:paraId="3997ADEE" w14:textId="77777777">
        <w:trPr>
          <w:trHeight w:val="440"/>
        </w:trPr>
        <w:tc>
          <w:tcPr>
            <w:tcW w:w="1755" w:type="dxa"/>
            <w:vMerge w:val="restart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238601FE" w14:textId="77777777">
            <w:pPr>
              <w:widowControl w:val="0"/>
              <w:jc w:val="center"/>
            </w:pPr>
          </w:p>
          <w:p w:rsidR="00E25A2C" w:rsidRDefault="007566E5" w14:paraId="47CCD40D" w14:textId="77777777">
            <w:pPr>
              <w:widowControl w:val="0"/>
              <w:jc w:val="center"/>
            </w:pPr>
            <w:r>
              <w:t>Week 1</w:t>
            </w: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A972C1" w14:paraId="0637ED54" w14:textId="77777777">
            <w:pPr>
              <w:widowControl w:val="0"/>
            </w:pPr>
            <w:r>
              <w:t>Stage 3</w:t>
            </w:r>
            <w:r w:rsidR="007566E5">
              <w:t>: Reflect shapes in a mirror line.</w:t>
            </w:r>
          </w:p>
        </w:tc>
        <w:tc>
          <w:tcPr>
            <w:tcW w:w="2805" w:type="dxa"/>
            <w:vMerge w:val="restart"/>
            <w:shd w:val="clear" w:color="auto" w:fill="C27BA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7566E5" w14:paraId="59DE0ABA" w14:textId="77777777">
            <w:pPr>
              <w:tabs>
                <w:tab w:val="left" w:pos="900"/>
              </w:tabs>
            </w:pPr>
            <w:r>
              <w:t>Number lines.</w:t>
            </w:r>
          </w:p>
          <w:p w:rsidR="00E25A2C" w:rsidRDefault="007566E5" w14:paraId="3EC81CE4" w14:textId="77777777">
            <w:pPr>
              <w:tabs>
                <w:tab w:val="left" w:pos="900"/>
              </w:tabs>
            </w:pPr>
            <w:r>
              <w:t>Rulers.</w:t>
            </w:r>
          </w:p>
          <w:p w:rsidR="00E25A2C" w:rsidRDefault="007566E5" w14:paraId="721D21E3" w14:textId="77777777">
            <w:pPr>
              <w:tabs>
                <w:tab w:val="left" w:pos="900"/>
              </w:tabs>
            </w:pPr>
            <w:r>
              <w:t>Metre rules.</w:t>
            </w:r>
          </w:p>
          <w:p w:rsidR="00E25A2C" w:rsidRDefault="007566E5" w14:paraId="5C8AC61E" w14:textId="77777777">
            <w:pPr>
              <w:tabs>
                <w:tab w:val="left" w:pos="900"/>
              </w:tabs>
            </w:pPr>
            <w:r>
              <w:t>Angie measures.</w:t>
            </w:r>
          </w:p>
          <w:p w:rsidR="00E25A2C" w:rsidRDefault="007566E5" w14:paraId="1E8648B6" w14:textId="77777777">
            <w:pPr>
              <w:tabs>
                <w:tab w:val="left" w:pos="900"/>
              </w:tabs>
            </w:pPr>
            <w:r>
              <w:t>Trundle wheels.</w:t>
            </w:r>
          </w:p>
          <w:p w:rsidR="00E25A2C" w:rsidRDefault="007566E5" w14:paraId="6A0BC796" w14:textId="77777777">
            <w:pPr>
              <w:tabs>
                <w:tab w:val="left" w:pos="900"/>
              </w:tabs>
            </w:pPr>
            <w:r>
              <w:t>Weighing scales.</w:t>
            </w:r>
          </w:p>
          <w:p w:rsidR="00E25A2C" w:rsidRDefault="007566E5" w14:paraId="6852B3F8" w14:textId="77777777">
            <w:pPr>
              <w:tabs>
                <w:tab w:val="left" w:pos="900"/>
              </w:tabs>
            </w:pPr>
            <w:r>
              <w:t>Measuring jugs.</w:t>
            </w:r>
          </w:p>
          <w:p w:rsidR="00E25A2C" w:rsidRDefault="007566E5" w14:paraId="1138EF2E" w14:textId="77777777">
            <w:pPr>
              <w:tabs>
                <w:tab w:val="left" w:pos="900"/>
              </w:tabs>
            </w:pPr>
            <w:r>
              <w:t>Maps.</w:t>
            </w:r>
          </w:p>
          <w:p w:rsidR="00E25A2C" w:rsidRDefault="007566E5" w14:paraId="42F29D12" w14:textId="77777777">
            <w:pPr>
              <w:tabs>
                <w:tab w:val="left" w:pos="900"/>
              </w:tabs>
            </w:pPr>
            <w:r>
              <w:t>Textbooks.</w:t>
            </w:r>
          </w:p>
          <w:p w:rsidR="00E25A2C" w:rsidRDefault="007566E5" w14:paraId="6161A938" w14:textId="77777777">
            <w:pPr>
              <w:tabs>
                <w:tab w:val="left" w:pos="900"/>
              </w:tabs>
            </w:pPr>
            <w:r>
              <w:lastRenderedPageBreak/>
              <w:t>Worksheets.</w:t>
            </w:r>
          </w:p>
          <w:p w:rsidR="00E25A2C" w:rsidRDefault="007566E5" w14:paraId="560ECF4E" w14:textId="77777777">
            <w:pPr>
              <w:tabs>
                <w:tab w:val="left" w:pos="900"/>
              </w:tabs>
            </w:pPr>
            <w:r>
              <w:t>Plastic shapes.</w:t>
            </w:r>
          </w:p>
          <w:p w:rsidR="00E25A2C" w:rsidRDefault="007566E5" w14:paraId="6906B06B" w14:textId="77777777">
            <w:pPr>
              <w:tabs>
                <w:tab w:val="left" w:pos="900"/>
              </w:tabs>
            </w:pPr>
            <w:r>
              <w:t>Test sheets.</w:t>
            </w:r>
          </w:p>
          <w:p w:rsidR="00E25A2C" w:rsidRDefault="00E25A2C" w14:paraId="0F3CABC7" w14:textId="77777777">
            <w:pPr>
              <w:widowControl w:val="0"/>
            </w:pPr>
          </w:p>
          <w:p w:rsidR="00E25A2C" w:rsidRDefault="00E25A2C" w14:paraId="5B08B5D1" w14:textId="77777777">
            <w:pPr>
              <w:widowControl w:val="0"/>
            </w:pPr>
          </w:p>
          <w:p w:rsidR="00E25A2C" w:rsidRDefault="00E25A2C" w14:paraId="16DEB4AB" w14:textId="77777777">
            <w:pPr>
              <w:widowControl w:val="0"/>
            </w:pPr>
          </w:p>
          <w:p w:rsidR="00E25A2C" w:rsidRDefault="00E25A2C" w14:paraId="0AD9C6F4" w14:textId="77777777">
            <w:pPr>
              <w:widowControl w:val="0"/>
            </w:pPr>
          </w:p>
          <w:p w:rsidR="00E25A2C" w:rsidRDefault="00E25A2C" w14:paraId="4B1F511A" w14:textId="77777777">
            <w:pPr>
              <w:widowControl w:val="0"/>
            </w:pPr>
          </w:p>
          <w:p w:rsidR="00E25A2C" w:rsidRDefault="00E25A2C" w14:paraId="65F9C3DC" w14:textId="77777777">
            <w:pPr>
              <w:widowControl w:val="0"/>
            </w:pPr>
          </w:p>
          <w:p w:rsidR="00E25A2C" w:rsidRDefault="00E25A2C" w14:paraId="5023141B" w14:textId="77777777">
            <w:pPr>
              <w:widowControl w:val="0"/>
            </w:pPr>
          </w:p>
          <w:p w:rsidR="00E25A2C" w:rsidRDefault="00E25A2C" w14:paraId="1F3B1409" w14:textId="77777777">
            <w:pPr>
              <w:widowControl w:val="0"/>
            </w:pPr>
          </w:p>
          <w:p w:rsidR="00E25A2C" w:rsidRDefault="00E25A2C" w14:paraId="562C75D1" w14:textId="77777777">
            <w:pPr>
              <w:widowControl w:val="0"/>
            </w:pPr>
          </w:p>
          <w:p w:rsidR="00E25A2C" w:rsidRDefault="00E25A2C" w14:paraId="664355AD" w14:textId="77777777">
            <w:pPr>
              <w:widowControl w:val="0"/>
            </w:pPr>
          </w:p>
          <w:p w:rsidR="00E25A2C" w:rsidRDefault="00E25A2C" w14:paraId="1A965116" w14:textId="77777777">
            <w:pPr>
              <w:widowControl w:val="0"/>
            </w:pPr>
          </w:p>
          <w:p w:rsidR="00E25A2C" w:rsidRDefault="00E25A2C" w14:paraId="7DF4E37C" w14:textId="77777777">
            <w:pPr>
              <w:widowControl w:val="0"/>
            </w:pPr>
          </w:p>
          <w:p w:rsidR="00E25A2C" w:rsidRDefault="00E25A2C" w14:paraId="44FB30F8" w14:textId="77777777">
            <w:pPr>
              <w:widowControl w:val="0"/>
            </w:pPr>
          </w:p>
          <w:p w:rsidR="00E25A2C" w:rsidRDefault="00E25A2C" w14:paraId="1DA6542E" w14:textId="77777777">
            <w:pPr>
              <w:widowControl w:val="0"/>
            </w:pPr>
          </w:p>
          <w:p w:rsidR="00E25A2C" w:rsidRDefault="00E25A2C" w14:paraId="3041E394" w14:textId="77777777">
            <w:pPr>
              <w:widowControl w:val="0"/>
            </w:pPr>
          </w:p>
          <w:p w:rsidR="00E25A2C" w:rsidRDefault="00E25A2C" w14:paraId="722B00AE" w14:textId="77777777">
            <w:pPr>
              <w:widowControl w:val="0"/>
            </w:pPr>
          </w:p>
          <w:p w:rsidR="00E25A2C" w:rsidRDefault="00E25A2C" w14:paraId="42C6D796" w14:textId="77777777">
            <w:pPr>
              <w:widowControl w:val="0"/>
            </w:pPr>
          </w:p>
          <w:p w:rsidR="00E25A2C" w:rsidRDefault="007566E5" w14:paraId="27E9C9F1" w14:textId="6F4866C1">
            <w:pPr>
              <w:widowControl w:val="0"/>
            </w:pPr>
            <w:r w:rsidRPr="735AC7EA" w:rsidR="38F6EC2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ICT: Bitesize, Twinkl and many more resources.</w:t>
            </w:r>
          </w:p>
          <w:p w:rsidR="00E25A2C" w:rsidRDefault="007566E5" w14:paraId="05BBBE7F" w14:textId="4A094A27">
            <w:pPr>
              <w:widowControl w:val="0"/>
            </w:pPr>
          </w:p>
        </w:tc>
      </w:tr>
      <w:tr w:rsidR="00E25A2C" w:rsidTr="735AC7EA" w14:paraId="5BCC245E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6E1831B3" w14:textId="77777777">
            <w:pPr>
              <w:widowControl w:val="0"/>
            </w:pP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A972C1" w14:paraId="7DE10214" w14:textId="77777777">
            <w:pPr>
              <w:widowControl w:val="0"/>
            </w:pPr>
            <w:r>
              <w:t>Stage 4</w:t>
            </w:r>
            <w:r w:rsidR="007566E5">
              <w:t>: Know the order of rotational symmetry of a shape.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54E11D2A" w14:textId="77777777">
            <w:pPr>
              <w:widowControl w:val="0"/>
            </w:pPr>
          </w:p>
        </w:tc>
      </w:tr>
      <w:tr w:rsidR="7E9482B7" w:rsidTr="735AC7EA" w14:paraId="23CC8639" w14:textId="77777777">
        <w:trPr>
          <w:trHeight w:val="300"/>
        </w:trPr>
        <w:tc>
          <w:tcPr>
            <w:tcW w:w="1755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785FAD6" w:rsidP="7E9482B7" w:rsidRDefault="2785FAD6" w14:paraId="2F1422A3" w14:textId="4367D439">
            <w:pPr>
              <w:jc w:val="center"/>
            </w:pPr>
            <w:r>
              <w:t>Notes:</w:t>
            </w:r>
          </w:p>
          <w:p w:rsidR="7E9482B7" w:rsidP="7E9482B7" w:rsidRDefault="7E9482B7" w14:paraId="67E500E9" w14:textId="7DF41F63">
            <w:pPr>
              <w:jc w:val="center"/>
            </w:pP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E9482B7" w:rsidP="7E9482B7" w:rsidRDefault="11ADF151" w14:paraId="594022CC" w14:textId="6D96F272">
            <w:r>
              <w:t>Recap of reflective symmetry to include difficult objects and angled mirror lines.</w:t>
            </w:r>
            <w:r w:rsidR="085D6E36">
              <w:t xml:space="preserve">  Students should also be able to draw lines of symmetry on any given shape.  They </w:t>
            </w:r>
            <w:r w:rsidR="5156D651">
              <w:t xml:space="preserve">should also identify the order of </w:t>
            </w:r>
            <w:r w:rsidR="5156D651">
              <w:lastRenderedPageBreak/>
              <w:t xml:space="preserve">symmetry for any shape.  Some students may </w:t>
            </w:r>
            <w:r w:rsidR="646DCF14">
              <w:t>enjoy</w:t>
            </w:r>
            <w:r w:rsidR="5156D651">
              <w:t xml:space="preserve"> making their own shapes to test symmetry.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8E7" w:rsidRDefault="00A028E7" w14:paraId="587EFB9E" w14:textId="77777777"/>
        </w:tc>
      </w:tr>
      <w:tr w:rsidR="00E25A2C" w:rsidTr="735AC7EA" w14:paraId="1D126AE4" w14:textId="77777777">
        <w:trPr>
          <w:trHeight w:val="600"/>
        </w:trPr>
        <w:tc>
          <w:tcPr>
            <w:tcW w:w="1755" w:type="dxa"/>
            <w:vMerge w:val="restart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31126E5D" w14:textId="77777777">
            <w:pPr>
              <w:widowControl w:val="0"/>
              <w:jc w:val="center"/>
            </w:pPr>
          </w:p>
          <w:p w:rsidR="00E25A2C" w:rsidRDefault="00E25A2C" w14:paraId="2DE403A5" w14:textId="77777777">
            <w:pPr>
              <w:widowControl w:val="0"/>
              <w:jc w:val="center"/>
            </w:pPr>
          </w:p>
          <w:p w:rsidR="00E25A2C" w:rsidRDefault="007566E5" w14:paraId="248682DC" w14:textId="77777777">
            <w:pPr>
              <w:widowControl w:val="0"/>
              <w:jc w:val="center"/>
            </w:pPr>
            <w:r>
              <w:t>Week 2</w:t>
            </w:r>
          </w:p>
        </w:tc>
        <w:tc>
          <w:tcPr>
            <w:tcW w:w="531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A972C1" w14:paraId="28F3FC18" w14:textId="77777777">
            <w:pPr>
              <w:widowControl w:val="0"/>
            </w:pPr>
            <w:r>
              <w:t>Stage 2</w:t>
            </w:r>
            <w:r w:rsidR="007566E5">
              <w:t>: Find perimeters of simple shapes.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62431CDC" w14:textId="77777777">
            <w:pPr>
              <w:widowControl w:val="0"/>
            </w:pPr>
          </w:p>
        </w:tc>
      </w:tr>
      <w:tr w:rsidR="00E25A2C" w:rsidTr="735AC7EA" w14:paraId="7CFE26AA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34B3F2EB" w14:textId="77777777">
            <w:pPr>
              <w:widowControl w:val="0"/>
            </w:pPr>
          </w:p>
        </w:tc>
        <w:tc>
          <w:tcPr>
            <w:tcW w:w="531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A972C1" w14:paraId="0F996223" w14:textId="77777777">
            <w:pPr>
              <w:widowControl w:val="0"/>
            </w:pPr>
            <w:r>
              <w:t>Stage 3</w:t>
            </w:r>
            <w:r w:rsidR="007566E5">
              <w:t>: Find areas by counting squares.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7D34F5C7" w14:textId="77777777">
            <w:pPr>
              <w:widowControl w:val="0"/>
            </w:pPr>
          </w:p>
        </w:tc>
      </w:tr>
      <w:tr w:rsidR="00E25A2C" w:rsidTr="735AC7EA" w14:paraId="63207A5A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0B4020A7" w14:textId="77777777">
            <w:pPr>
              <w:widowControl w:val="0"/>
            </w:pPr>
          </w:p>
        </w:tc>
        <w:tc>
          <w:tcPr>
            <w:tcW w:w="531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A972C1" w14:paraId="4EF9731A" w14:textId="4674F332">
            <w:pPr>
              <w:widowControl w:val="0"/>
            </w:pPr>
            <w:r>
              <w:t>Stage 3</w:t>
            </w:r>
            <w:r w:rsidR="007566E5">
              <w:t>: Know the formula for the area of a rectangle</w:t>
            </w:r>
            <w:r w:rsidR="4D78B725">
              <w:t xml:space="preserve"> and triangle.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1D7B270A" w14:textId="77777777">
            <w:pPr>
              <w:widowControl w:val="0"/>
            </w:pPr>
          </w:p>
        </w:tc>
      </w:tr>
      <w:tr w:rsidR="7E9482B7" w:rsidTr="735AC7EA" w14:paraId="454AD5B8" w14:textId="77777777">
        <w:trPr>
          <w:trHeight w:val="300"/>
        </w:trPr>
        <w:tc>
          <w:tcPr>
            <w:tcW w:w="1755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1CC17F7" w:rsidP="7E9482B7" w:rsidRDefault="11CC17F7" w14:paraId="56E54BFE" w14:textId="4367D439">
            <w:pPr>
              <w:jc w:val="center"/>
            </w:pPr>
            <w:r>
              <w:t>Notes:</w:t>
            </w:r>
          </w:p>
          <w:p w:rsidR="7E9482B7" w:rsidP="7E9482B7" w:rsidRDefault="7E9482B7" w14:paraId="3FED56A9" w14:textId="3E749EC8">
            <w:pPr>
              <w:jc w:val="center"/>
            </w:pPr>
          </w:p>
        </w:tc>
        <w:tc>
          <w:tcPr>
            <w:tcW w:w="531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E9482B7" w:rsidP="7E9482B7" w:rsidRDefault="11EA297F" w14:paraId="7949F640" w14:textId="7BA9CAE7">
            <w:r>
              <w:t xml:space="preserve">First recap all knowledge.  Then </w:t>
            </w:r>
            <w:r w:rsidR="387155BE">
              <w:t xml:space="preserve">move on to finding areas and perimeters of any shapes, including compound shapes involving triangles and </w:t>
            </w:r>
            <w:r w:rsidR="7650FBBE">
              <w:t>parallelograms, rhombuses etc.  Prove the formulas for areas</w:t>
            </w:r>
            <w:r w:rsidR="29A98EFF">
              <w:t xml:space="preserve"> of </w:t>
            </w:r>
            <w:r w:rsidR="7650FBBE">
              <w:t xml:space="preserve">triangles </w:t>
            </w:r>
            <w:r w:rsidR="15CA0E5D">
              <w:t xml:space="preserve">and </w:t>
            </w:r>
            <w:r w:rsidR="79C1868B">
              <w:t>parallelograms</w:t>
            </w:r>
            <w:r w:rsidR="15CA0E5D">
              <w:t xml:space="preserve"> </w:t>
            </w:r>
            <w:r w:rsidR="7650FBBE">
              <w:t>by c</w:t>
            </w:r>
            <w:r w:rsidR="6015C396">
              <w:t>utting out</w:t>
            </w:r>
            <w:r w:rsidR="479D60A2">
              <w:t xml:space="preserve"> card.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8E7" w:rsidRDefault="00A028E7" w14:paraId="13F71486" w14:textId="77777777"/>
        </w:tc>
      </w:tr>
      <w:tr w:rsidR="00E25A2C" w:rsidTr="735AC7EA" w14:paraId="1BC87B2D" w14:textId="77777777">
        <w:trPr>
          <w:trHeight w:val="440"/>
        </w:trPr>
        <w:tc>
          <w:tcPr>
            <w:tcW w:w="1755" w:type="dxa"/>
            <w:vMerge w:val="restart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4F904CB7" w14:textId="77777777">
            <w:pPr>
              <w:widowControl w:val="0"/>
              <w:jc w:val="center"/>
            </w:pPr>
          </w:p>
          <w:p w:rsidR="00E25A2C" w:rsidRDefault="00E25A2C" w14:paraId="06971CD3" w14:textId="77777777">
            <w:pPr>
              <w:widowControl w:val="0"/>
              <w:jc w:val="center"/>
            </w:pPr>
          </w:p>
          <w:p w:rsidR="00E25A2C" w:rsidRDefault="007566E5" w14:paraId="42DF2A04" w14:textId="77777777">
            <w:pPr>
              <w:widowControl w:val="0"/>
              <w:jc w:val="center"/>
            </w:pPr>
            <w:r>
              <w:t>Week 3</w:t>
            </w:r>
          </w:p>
        </w:tc>
        <w:tc>
          <w:tcPr>
            <w:tcW w:w="5310" w:type="dxa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A972C1" w14:paraId="793F3B11" w14:textId="77777777">
            <w:pPr>
              <w:widowControl w:val="0"/>
            </w:pPr>
            <w:r>
              <w:t>Stage 5</w:t>
            </w:r>
            <w:r w:rsidR="007566E5">
              <w:t>: Know the angle sum of a triangle is 180 degrees and find missing angles in a triangle.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2A1F701D" w14:textId="77777777">
            <w:pPr>
              <w:widowControl w:val="0"/>
              <w:jc w:val="center"/>
            </w:pPr>
          </w:p>
        </w:tc>
      </w:tr>
      <w:tr w:rsidR="00E25A2C" w:rsidTr="735AC7EA" w14:paraId="06F2B920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03EFCA41" w14:textId="77777777">
            <w:pPr>
              <w:widowControl w:val="0"/>
            </w:pPr>
          </w:p>
        </w:tc>
        <w:tc>
          <w:tcPr>
            <w:tcW w:w="5310" w:type="dxa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A972C1" w14:paraId="578D1A6C" w14:textId="77777777">
            <w:pPr>
              <w:widowControl w:val="0"/>
            </w:pPr>
            <w:r>
              <w:t>Stage 5</w:t>
            </w:r>
            <w:r w:rsidR="007566E5">
              <w:t>: Know the angle sum of a quadrilateral is 360 degrees and find missing angles in a quadrilateral.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5F96A722" w14:textId="77777777">
            <w:pPr>
              <w:widowControl w:val="0"/>
              <w:jc w:val="center"/>
            </w:pPr>
          </w:p>
        </w:tc>
      </w:tr>
      <w:tr w:rsidR="7E9482B7" w:rsidTr="735AC7EA" w14:paraId="758E9D4C" w14:textId="77777777">
        <w:trPr>
          <w:trHeight w:val="300"/>
        </w:trPr>
        <w:tc>
          <w:tcPr>
            <w:tcW w:w="1755" w:type="dxa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7F6A129" w:rsidP="7E9482B7" w:rsidRDefault="07F6A129" w14:paraId="2BC8A95B" w14:textId="4367D439">
            <w:pPr>
              <w:jc w:val="center"/>
            </w:pPr>
            <w:r>
              <w:t>Notes:</w:t>
            </w:r>
          </w:p>
          <w:p w:rsidR="7E9482B7" w:rsidP="7E9482B7" w:rsidRDefault="7E9482B7" w14:paraId="3160EF8A" w14:textId="37E0F8CF">
            <w:pPr>
              <w:jc w:val="center"/>
            </w:pPr>
          </w:p>
        </w:tc>
        <w:tc>
          <w:tcPr>
            <w:tcW w:w="5310" w:type="dxa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E9482B7" w:rsidP="7E9482B7" w:rsidRDefault="70D12DDE" w14:paraId="7A15EF96" w14:textId="3E3EE798">
            <w:r>
              <w:t>After a quick reminder of basic angle rules cut out angles in a triangle to prove they = 180degrees.</w:t>
            </w:r>
            <w:r w:rsidR="18D54A3E">
              <w:t xml:space="preserve"> Repeat for quadrilaterals.  Missing angle questions should start with multiples of 10 then any number.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8E7" w:rsidRDefault="00A028E7" w14:paraId="22DA3DE5" w14:textId="77777777"/>
        </w:tc>
      </w:tr>
      <w:tr w:rsidR="00E25A2C" w:rsidTr="735AC7EA" w14:paraId="47D514D2" w14:textId="77777777">
        <w:trPr>
          <w:trHeight w:val="440"/>
        </w:trPr>
        <w:tc>
          <w:tcPr>
            <w:tcW w:w="1755" w:type="dxa"/>
            <w:vMerge w:val="restart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5B95CD12" w14:textId="77777777">
            <w:pPr>
              <w:widowControl w:val="0"/>
              <w:jc w:val="center"/>
            </w:pPr>
          </w:p>
          <w:p w:rsidR="00E25A2C" w:rsidRDefault="00E25A2C" w14:paraId="5220BBB2" w14:textId="77777777">
            <w:pPr>
              <w:widowControl w:val="0"/>
              <w:jc w:val="center"/>
            </w:pPr>
          </w:p>
          <w:p w:rsidR="00E25A2C" w:rsidRDefault="007566E5" w14:paraId="568BE83D" w14:textId="77777777">
            <w:pPr>
              <w:widowControl w:val="0"/>
              <w:jc w:val="center"/>
            </w:pPr>
            <w:r>
              <w:t>Week 4</w:t>
            </w: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A972C1" w14:paraId="0B34631B" w14:textId="77777777">
            <w:pPr>
              <w:widowControl w:val="0"/>
            </w:pPr>
            <w:r>
              <w:t>Stage 6</w:t>
            </w:r>
            <w:r w:rsidR="007566E5">
              <w:t>: Convert between metric measures of length.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13CB595B" w14:textId="77777777">
            <w:pPr>
              <w:widowControl w:val="0"/>
              <w:jc w:val="center"/>
            </w:pPr>
          </w:p>
        </w:tc>
      </w:tr>
      <w:tr w:rsidR="00E25A2C" w:rsidTr="735AC7EA" w14:paraId="00F190F6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6D9C8D39" w14:textId="77777777">
            <w:pPr>
              <w:widowControl w:val="0"/>
              <w:jc w:val="center"/>
            </w:pP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A972C1" w14:paraId="03F2B79C" w14:textId="77777777">
            <w:pPr>
              <w:widowControl w:val="0"/>
            </w:pPr>
            <w:r>
              <w:t>Stage 6</w:t>
            </w:r>
            <w:r w:rsidR="007566E5">
              <w:t>: Convert between metric measures of mass.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675E05EE" w14:textId="77777777">
            <w:pPr>
              <w:widowControl w:val="0"/>
              <w:jc w:val="center"/>
            </w:pPr>
          </w:p>
        </w:tc>
      </w:tr>
      <w:tr w:rsidR="00E25A2C" w:rsidTr="735AC7EA" w14:paraId="42C8A548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2FC17F8B" w14:textId="77777777">
            <w:pPr>
              <w:widowControl w:val="0"/>
              <w:jc w:val="center"/>
            </w:pP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A972C1" w14:paraId="3694B215" w14:textId="77777777">
            <w:pPr>
              <w:widowControl w:val="0"/>
            </w:pPr>
            <w:r>
              <w:t>Stage 6</w:t>
            </w:r>
            <w:r w:rsidR="007566E5">
              <w:t>: Convert between metric measures of capacity.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0A4F7224" w14:textId="77777777">
            <w:pPr>
              <w:widowControl w:val="0"/>
              <w:jc w:val="center"/>
            </w:pPr>
          </w:p>
        </w:tc>
      </w:tr>
      <w:tr w:rsidR="7E9482B7" w:rsidTr="735AC7EA" w14:paraId="091D9C01" w14:textId="77777777">
        <w:trPr>
          <w:trHeight w:val="300"/>
        </w:trPr>
        <w:tc>
          <w:tcPr>
            <w:tcW w:w="1755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CD56135" w:rsidP="7E9482B7" w:rsidRDefault="0CD56135" w14:paraId="758B375B" w14:textId="4367D439">
            <w:pPr>
              <w:jc w:val="center"/>
            </w:pPr>
            <w:r>
              <w:t>Notes:</w:t>
            </w:r>
          </w:p>
          <w:p w:rsidR="7E9482B7" w:rsidP="7E9482B7" w:rsidRDefault="7E9482B7" w14:paraId="05D486A9" w14:textId="1B19CEF0">
            <w:pPr>
              <w:jc w:val="center"/>
            </w:pP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E9482B7" w:rsidP="7E9482B7" w:rsidRDefault="6249B0EE" w14:paraId="043535FA" w14:textId="7CD45BE4">
            <w:r>
              <w:t xml:space="preserve">This is another chance to revisit measure, times 10 and 100 and </w:t>
            </w:r>
            <w:r w:rsidR="6F6E26C6">
              <w:t>all things with length, mass and capacity.  Students always have some gaps in their knowledge in this topic.  Another chance to mention careers including bui</w:t>
            </w:r>
            <w:r w:rsidR="4C3F9C7E">
              <w:t>lding, tailoring etc, etc.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8E7" w:rsidRDefault="00A028E7" w14:paraId="118DFAB9" w14:textId="77777777"/>
        </w:tc>
      </w:tr>
      <w:tr w:rsidR="00E25A2C" w:rsidTr="735AC7EA" w14:paraId="5247AD4C" w14:textId="77777777">
        <w:trPr>
          <w:trHeight w:val="440"/>
        </w:trPr>
        <w:tc>
          <w:tcPr>
            <w:tcW w:w="1755" w:type="dxa"/>
            <w:vMerge w:val="restart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5AE48A43" w14:textId="77777777">
            <w:pPr>
              <w:widowControl w:val="0"/>
              <w:jc w:val="center"/>
            </w:pPr>
          </w:p>
          <w:p w:rsidR="00E25A2C" w:rsidRDefault="007566E5" w14:paraId="518F3013" w14:textId="77777777">
            <w:pPr>
              <w:widowControl w:val="0"/>
              <w:jc w:val="center"/>
            </w:pPr>
            <w:r>
              <w:t>Week 5</w:t>
            </w:r>
          </w:p>
        </w:tc>
        <w:tc>
          <w:tcPr>
            <w:tcW w:w="531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A972C1" w14:paraId="32DCC95D" w14:textId="77777777">
            <w:pPr>
              <w:widowControl w:val="0"/>
            </w:pPr>
            <w:r>
              <w:t>Stage 5</w:t>
            </w:r>
            <w:r w:rsidR="007566E5">
              <w:t>: Estimate everyday measurements.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50F40DEB" w14:textId="77777777">
            <w:pPr>
              <w:widowControl w:val="0"/>
              <w:jc w:val="center"/>
            </w:pPr>
          </w:p>
        </w:tc>
      </w:tr>
      <w:tr w:rsidR="00E25A2C" w:rsidTr="735AC7EA" w14:paraId="469C50D9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77A52294" w14:textId="77777777">
            <w:pPr>
              <w:widowControl w:val="0"/>
              <w:jc w:val="center"/>
            </w:pPr>
          </w:p>
        </w:tc>
        <w:tc>
          <w:tcPr>
            <w:tcW w:w="531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A972C1" w14:paraId="4BA85965" w14:textId="77777777">
            <w:pPr>
              <w:widowControl w:val="0"/>
            </w:pPr>
            <w:r>
              <w:t>Stage 4</w:t>
            </w:r>
            <w:r w:rsidR="007566E5">
              <w:t>: Measure length, mass and capacity of varying sizes.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007DCDA8" w14:textId="77777777">
            <w:pPr>
              <w:widowControl w:val="0"/>
              <w:jc w:val="center"/>
            </w:pPr>
          </w:p>
        </w:tc>
      </w:tr>
      <w:tr w:rsidR="7E9482B7" w:rsidTr="735AC7EA" w14:paraId="02E7370B" w14:textId="77777777">
        <w:trPr>
          <w:trHeight w:val="300"/>
        </w:trPr>
        <w:tc>
          <w:tcPr>
            <w:tcW w:w="1755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5D55BA4" w:rsidP="7E9482B7" w:rsidRDefault="45D55BA4" w14:paraId="1632BF3F" w14:textId="4367D439">
            <w:pPr>
              <w:jc w:val="center"/>
            </w:pPr>
            <w:r>
              <w:t>Notes:</w:t>
            </w:r>
          </w:p>
          <w:p w:rsidR="7E9482B7" w:rsidP="7E9482B7" w:rsidRDefault="7E9482B7" w14:paraId="5B52114F" w14:textId="198E28D0">
            <w:pPr>
              <w:jc w:val="center"/>
            </w:pPr>
          </w:p>
        </w:tc>
        <w:tc>
          <w:tcPr>
            <w:tcW w:w="531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E9482B7" w:rsidP="7E9482B7" w:rsidRDefault="7242C248" w14:paraId="62307686" w14:textId="0A162BF4">
            <w:r>
              <w:t>This is another chance to revisit measure, times 10 and 100 and all things with length, mass and capacity. Students should at least know which unit to use in a measurement. Most should be ab</w:t>
            </w:r>
            <w:r w:rsidR="37DA0459">
              <w:t>le to estimate a measurement.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8E7" w:rsidRDefault="00A028E7" w14:paraId="4FDC5EE7" w14:textId="77777777"/>
        </w:tc>
      </w:tr>
      <w:tr w:rsidR="00E25A2C" w:rsidTr="735AC7EA" w14:paraId="7C2861C0" w14:textId="77777777">
        <w:trPr>
          <w:trHeight w:val="440"/>
        </w:trPr>
        <w:tc>
          <w:tcPr>
            <w:tcW w:w="175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7566E5" w14:paraId="3E8BEFF7" w14:textId="77777777">
            <w:pPr>
              <w:widowControl w:val="0"/>
              <w:jc w:val="center"/>
            </w:pPr>
            <w:r>
              <w:lastRenderedPageBreak/>
              <w:t>Week 6</w:t>
            </w:r>
          </w:p>
        </w:tc>
        <w:tc>
          <w:tcPr>
            <w:tcW w:w="53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7566E5" w14:paraId="240499B6" w14:textId="77777777">
            <w:pPr>
              <w:widowControl w:val="0"/>
            </w:pPr>
            <w:r>
              <w:t>Consolidation and end of term test.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450EA2D7" w14:textId="77777777">
            <w:pPr>
              <w:widowControl w:val="0"/>
              <w:jc w:val="center"/>
            </w:pPr>
          </w:p>
        </w:tc>
      </w:tr>
      <w:tr w:rsidR="00E25A2C" w:rsidTr="735AC7EA" w14:paraId="3758F4EA" w14:textId="77777777">
        <w:trPr>
          <w:trHeight w:val="440"/>
        </w:trPr>
        <w:tc>
          <w:tcPr>
            <w:tcW w:w="9870" w:type="dxa"/>
            <w:gridSpan w:val="3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7566E5" w14:paraId="5CCFDE6A" w14:textId="77777777">
            <w:pPr>
              <w:widowControl w:val="0"/>
            </w:pPr>
            <w:r>
              <w:t>Advice: Less able pupils may not complete all sections.  They can concentrate on understanding simple measurements.  Use year 7 SOW if required.</w:t>
            </w:r>
          </w:p>
          <w:p w:rsidR="00E25A2C" w:rsidRDefault="007566E5" w14:paraId="5CC220A1" w14:textId="77777777">
            <w:pPr>
              <w:widowControl w:val="0"/>
            </w:pPr>
            <w:r>
              <w:t>Most able pupils can progress further by solving problems involving angle sums of other polygons.</w:t>
            </w:r>
          </w:p>
          <w:p w:rsidR="00E25A2C" w:rsidRDefault="007566E5" w14:paraId="3A1C4255" w14:textId="77777777">
            <w:pPr>
              <w:widowControl w:val="0"/>
            </w:pPr>
            <w:r>
              <w:t>Many activities can be taught as starters or games at the end of each lesson.</w:t>
            </w:r>
          </w:p>
          <w:p w:rsidR="00E25A2C" w:rsidRDefault="00E25A2C" w14:paraId="3DD355C9" w14:textId="77777777">
            <w:pPr>
              <w:widowControl w:val="0"/>
            </w:pPr>
          </w:p>
        </w:tc>
      </w:tr>
    </w:tbl>
    <w:p w:rsidR="00E25A2C" w:rsidRDefault="00E25A2C" w14:paraId="1A81F0B1" w14:textId="77777777">
      <w:pPr>
        <w:jc w:val="center"/>
        <w:rPr>
          <w:sz w:val="48"/>
          <w:szCs w:val="48"/>
        </w:rPr>
      </w:pPr>
    </w:p>
    <w:p w:rsidR="00E25A2C" w:rsidRDefault="00E25A2C" w14:paraId="717AAFBA" w14:textId="77777777">
      <w:pPr>
        <w:jc w:val="center"/>
        <w:rPr>
          <w:sz w:val="48"/>
          <w:szCs w:val="48"/>
        </w:rPr>
      </w:pPr>
    </w:p>
    <w:p w:rsidR="00E25A2C" w:rsidP="00A972C1" w:rsidRDefault="007566E5" w14:paraId="2C02FE05" w14:textId="77777777">
      <w:pPr>
        <w:ind w:left="2160" w:firstLine="720"/>
        <w:rPr>
          <w:sz w:val="48"/>
          <w:szCs w:val="48"/>
        </w:rPr>
      </w:pPr>
      <w:r>
        <w:rPr>
          <w:sz w:val="48"/>
          <w:szCs w:val="48"/>
        </w:rPr>
        <w:t>Term 3 Year 8</w:t>
      </w:r>
    </w:p>
    <w:p w:rsidR="00E25A2C" w:rsidRDefault="00E25A2C" w14:paraId="56EE48EE" w14:textId="77777777">
      <w:pPr>
        <w:jc w:val="center"/>
        <w:rPr>
          <w:sz w:val="48"/>
          <w:szCs w:val="48"/>
        </w:rPr>
      </w:pPr>
    </w:p>
    <w:tbl>
      <w:tblPr>
        <w:tblW w:w="987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5310"/>
        <w:gridCol w:w="2805"/>
      </w:tblGrid>
      <w:tr w:rsidR="00E25A2C" w:rsidTr="735AC7EA" w14:paraId="621EB1C4" w14:textId="77777777">
        <w:trPr>
          <w:trHeight w:val="440"/>
        </w:trPr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7566E5" w14:paraId="66D238A0" w14:textId="7777777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Handling</w:t>
            </w:r>
          </w:p>
        </w:tc>
        <w:tc>
          <w:tcPr>
            <w:tcW w:w="5310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7566E5" w14:paraId="3377B88B" w14:textId="77777777">
            <w:pPr>
              <w:widowControl w:val="0"/>
              <w:jc w:val="center"/>
            </w:pPr>
            <w:r>
              <w:t>Learning Objectives.</w:t>
            </w:r>
          </w:p>
          <w:p w:rsidR="00E25A2C" w:rsidRDefault="00E25A2C" w14:paraId="2908EB2C" w14:textId="77777777">
            <w:pPr>
              <w:widowControl w:val="0"/>
            </w:pPr>
          </w:p>
        </w:tc>
        <w:tc>
          <w:tcPr>
            <w:tcW w:w="2805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7566E5" w14:paraId="23C96181" w14:textId="77777777">
            <w:pPr>
              <w:widowControl w:val="0"/>
              <w:jc w:val="center"/>
            </w:pPr>
            <w:r>
              <w:t>Resources.</w:t>
            </w:r>
          </w:p>
        </w:tc>
      </w:tr>
      <w:tr w:rsidR="00E25A2C" w:rsidTr="735AC7EA" w14:paraId="42D4D163" w14:textId="77777777">
        <w:trPr>
          <w:trHeight w:val="440"/>
        </w:trPr>
        <w:tc>
          <w:tcPr>
            <w:tcW w:w="1755" w:type="dxa"/>
            <w:vMerge w:val="restart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121FD38A" w14:textId="77777777">
            <w:pPr>
              <w:widowControl w:val="0"/>
              <w:jc w:val="center"/>
            </w:pPr>
          </w:p>
          <w:p w:rsidR="00E25A2C" w:rsidRDefault="007566E5" w14:paraId="516CF161" w14:textId="77777777">
            <w:pPr>
              <w:widowControl w:val="0"/>
            </w:pPr>
            <w:r>
              <w:t xml:space="preserve">      Week 1</w:t>
            </w: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A972C1" w14:paraId="3374CF44" w14:textId="77777777">
            <w:pPr>
              <w:widowControl w:val="0"/>
            </w:pPr>
            <w:r>
              <w:t>Stage 2</w:t>
            </w:r>
            <w:r w:rsidR="007566E5">
              <w:t>: Draw bar charts and pictograms.</w:t>
            </w:r>
          </w:p>
        </w:tc>
        <w:tc>
          <w:tcPr>
            <w:tcW w:w="2805" w:type="dxa"/>
            <w:vMerge w:val="restart"/>
            <w:shd w:val="clear" w:color="auto" w:fill="C27BA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7566E5" w14:paraId="74F70D74" w14:textId="77777777">
            <w:pPr>
              <w:widowControl w:val="0"/>
            </w:pPr>
            <w:r>
              <w:t>Probability lines.</w:t>
            </w:r>
          </w:p>
          <w:p w:rsidR="00E25A2C" w:rsidRDefault="007566E5" w14:paraId="3D1178DE" w14:textId="77777777">
            <w:pPr>
              <w:widowControl w:val="0"/>
            </w:pPr>
            <w:r>
              <w:t>Dice.</w:t>
            </w:r>
          </w:p>
          <w:p w:rsidR="00E25A2C" w:rsidRDefault="007566E5" w14:paraId="175C0B76" w14:textId="77777777">
            <w:pPr>
              <w:widowControl w:val="0"/>
            </w:pPr>
            <w:r>
              <w:t>Playing cards.</w:t>
            </w:r>
          </w:p>
          <w:p w:rsidR="00E25A2C" w:rsidRDefault="007566E5" w14:paraId="0DBCC5C7" w14:textId="77777777">
            <w:pPr>
              <w:widowControl w:val="0"/>
            </w:pPr>
            <w:r>
              <w:t>Flip charts.</w:t>
            </w:r>
          </w:p>
          <w:p w:rsidR="00E25A2C" w:rsidRDefault="007566E5" w14:paraId="06D038BD" w14:textId="77777777">
            <w:pPr>
              <w:widowControl w:val="0"/>
            </w:pPr>
            <w:r>
              <w:t>Textbooks.</w:t>
            </w:r>
          </w:p>
          <w:p w:rsidR="00E25A2C" w:rsidRDefault="007566E5" w14:paraId="03ECE31D" w14:textId="77777777">
            <w:pPr>
              <w:widowControl w:val="0"/>
            </w:pPr>
            <w:r>
              <w:t>Worksheets.</w:t>
            </w:r>
          </w:p>
          <w:p w:rsidR="00E25A2C" w:rsidRDefault="007566E5" w14:paraId="5C7BF102" w14:textId="77777777">
            <w:pPr>
              <w:widowControl w:val="0"/>
            </w:pPr>
            <w:r>
              <w:t>Test sheets.</w:t>
            </w:r>
          </w:p>
          <w:p w:rsidR="00E25A2C" w:rsidRDefault="00E25A2C" w14:paraId="1FE2DD96" w14:textId="77777777">
            <w:pPr>
              <w:widowControl w:val="0"/>
            </w:pPr>
          </w:p>
          <w:p w:rsidR="00E25A2C" w:rsidRDefault="00E25A2C" w14:paraId="27357532" w14:textId="77777777">
            <w:pPr>
              <w:widowControl w:val="0"/>
            </w:pPr>
          </w:p>
          <w:p w:rsidR="00E25A2C" w:rsidRDefault="00E25A2C" w14:paraId="07F023C8" w14:textId="77777777">
            <w:pPr>
              <w:widowControl w:val="0"/>
            </w:pPr>
          </w:p>
          <w:p w:rsidR="00E25A2C" w:rsidRDefault="00E25A2C" w14:paraId="4BDB5498" w14:textId="77777777">
            <w:pPr>
              <w:widowControl w:val="0"/>
            </w:pPr>
          </w:p>
          <w:p w:rsidR="00E25A2C" w:rsidRDefault="00E25A2C" w14:paraId="2916C19D" w14:textId="77777777">
            <w:pPr>
              <w:widowControl w:val="0"/>
            </w:pPr>
          </w:p>
          <w:p w:rsidR="00E25A2C" w:rsidRDefault="00E25A2C" w14:paraId="74869460" w14:textId="77777777">
            <w:pPr>
              <w:widowControl w:val="0"/>
            </w:pPr>
          </w:p>
          <w:p w:rsidR="00E25A2C" w:rsidRDefault="00E25A2C" w14:paraId="187F57B8" w14:textId="77777777">
            <w:pPr>
              <w:widowControl w:val="0"/>
            </w:pPr>
          </w:p>
          <w:p w:rsidR="00E25A2C" w:rsidRDefault="00E25A2C" w14:paraId="54738AF4" w14:textId="77777777">
            <w:pPr>
              <w:widowControl w:val="0"/>
            </w:pPr>
          </w:p>
          <w:p w:rsidR="00E25A2C" w:rsidRDefault="00E25A2C" w14:paraId="46ABBD8F" w14:textId="77777777">
            <w:pPr>
              <w:widowControl w:val="0"/>
            </w:pPr>
          </w:p>
          <w:p w:rsidR="00E25A2C" w:rsidRDefault="00E25A2C" w14:paraId="06BBA33E" w14:textId="77777777">
            <w:pPr>
              <w:widowControl w:val="0"/>
            </w:pPr>
          </w:p>
          <w:p w:rsidR="00E25A2C" w:rsidRDefault="00E25A2C" w14:paraId="464FCBC1" w14:textId="77777777">
            <w:pPr>
              <w:widowControl w:val="0"/>
            </w:pPr>
          </w:p>
          <w:p w:rsidR="00E25A2C" w:rsidRDefault="00E25A2C" w14:paraId="5C8C6B09" w14:textId="77777777">
            <w:pPr>
              <w:widowControl w:val="0"/>
            </w:pPr>
          </w:p>
          <w:p w:rsidR="00E25A2C" w:rsidRDefault="00E25A2C" w14:paraId="3382A365" w14:textId="77777777">
            <w:pPr>
              <w:widowControl w:val="0"/>
            </w:pPr>
          </w:p>
          <w:p w:rsidR="00E25A2C" w:rsidRDefault="00E25A2C" w14:paraId="5C71F136" w14:textId="77777777">
            <w:pPr>
              <w:widowControl w:val="0"/>
            </w:pPr>
          </w:p>
          <w:p w:rsidR="00E25A2C" w:rsidRDefault="00E25A2C" w14:paraId="62199465" w14:textId="77777777">
            <w:pPr>
              <w:widowControl w:val="0"/>
            </w:pPr>
          </w:p>
          <w:p w:rsidR="00E25A2C" w:rsidRDefault="00E25A2C" w14:paraId="0DA123B1" w14:textId="77777777">
            <w:pPr>
              <w:widowControl w:val="0"/>
            </w:pPr>
          </w:p>
          <w:p w:rsidR="00E25A2C" w:rsidRDefault="00E25A2C" w14:paraId="4C4CEA3D" w14:textId="77777777">
            <w:pPr>
              <w:widowControl w:val="0"/>
            </w:pPr>
          </w:p>
          <w:p w:rsidR="00E25A2C" w:rsidRDefault="007566E5" w14:paraId="2619E549" w14:textId="62694BD9">
            <w:pPr>
              <w:widowControl w:val="0"/>
            </w:pPr>
            <w:r w:rsidRPr="735AC7EA" w:rsidR="713BAA1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ICT: Bitesize, Twinkl and many more resources. </w:t>
            </w:r>
          </w:p>
          <w:p w:rsidR="00E25A2C" w:rsidRDefault="007566E5" w14:paraId="2A29E308" w14:textId="6BE33A3C">
            <w:pPr>
              <w:widowControl w:val="0"/>
            </w:pPr>
            <w:r w:rsidR="007566E5">
              <w:rPr/>
              <w:t>s.</w:t>
            </w:r>
          </w:p>
        </w:tc>
      </w:tr>
      <w:tr w:rsidR="00E25A2C" w:rsidTr="735AC7EA" w14:paraId="28585595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50895670" w14:textId="77777777">
            <w:pPr>
              <w:widowControl w:val="0"/>
            </w:pP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A972C1" w14:paraId="32DD1958" w14:textId="77777777">
            <w:pPr>
              <w:widowControl w:val="0"/>
            </w:pPr>
            <w:r>
              <w:t>Stage 3</w:t>
            </w:r>
            <w:r w:rsidR="007566E5">
              <w:t>: Interpret information in bar charts and pictograms.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38C1F859" w14:textId="77777777">
            <w:pPr>
              <w:widowControl w:val="0"/>
            </w:pPr>
          </w:p>
        </w:tc>
      </w:tr>
      <w:tr w:rsidR="7E9482B7" w:rsidTr="735AC7EA" w14:paraId="31C01BC8" w14:textId="77777777">
        <w:trPr>
          <w:trHeight w:val="300"/>
        </w:trPr>
        <w:tc>
          <w:tcPr>
            <w:tcW w:w="1755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B7D48A1" w:rsidP="7E9482B7" w:rsidRDefault="7B7D48A1" w14:paraId="3EF4C8F8" w14:textId="4367D439">
            <w:pPr>
              <w:jc w:val="center"/>
            </w:pPr>
            <w:r>
              <w:t>Notes:</w:t>
            </w:r>
          </w:p>
          <w:p w:rsidR="7E9482B7" w:rsidP="7E9482B7" w:rsidRDefault="7E9482B7" w14:paraId="57ECF106" w14:textId="25F0A64C">
            <w:pPr>
              <w:jc w:val="center"/>
            </w:pP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E9482B7" w:rsidP="7E9482B7" w:rsidRDefault="097A1D1E" w14:paraId="6FC61D06" w14:textId="4FA97434">
            <w:r>
              <w:t>ORACY for writing conclusions and analysing data.</w:t>
            </w:r>
            <w:r w:rsidR="6F10C669">
              <w:t xml:space="preserve"> Explain that charts and graphs are much better to look at than plain data. Careers include management, engineering etc.</w:t>
            </w:r>
            <w:r w:rsidR="201852CC">
              <w:t xml:space="preserve"> Remember bar charts for </w:t>
            </w:r>
            <w:r w:rsidR="77646BCF">
              <w:t>discrete</w:t>
            </w:r>
            <w:r w:rsidR="201852CC">
              <w:t xml:space="preserve"> data must have gaps.  Use simple graphs but ensure that they include correct </w:t>
            </w:r>
            <w:r w:rsidR="42FBEA10">
              <w:t>labelling</w:t>
            </w:r>
            <w:r w:rsidR="2F91029A">
              <w:t>, equal width bars and gaps etc.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8E7" w:rsidRDefault="00A028E7" w14:paraId="5CA1DFE2" w14:textId="77777777"/>
        </w:tc>
      </w:tr>
      <w:tr w:rsidR="00E25A2C" w:rsidTr="735AC7EA" w14:paraId="42B821B7" w14:textId="77777777">
        <w:trPr>
          <w:trHeight w:val="440"/>
        </w:trPr>
        <w:tc>
          <w:tcPr>
            <w:tcW w:w="1755" w:type="dxa"/>
            <w:vMerge w:val="restart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0C8FE7CE" w14:textId="77777777">
            <w:pPr>
              <w:widowControl w:val="0"/>
              <w:jc w:val="center"/>
            </w:pPr>
          </w:p>
          <w:p w:rsidR="00E25A2C" w:rsidRDefault="007566E5" w14:paraId="6A5D5005" w14:textId="77777777">
            <w:pPr>
              <w:widowControl w:val="0"/>
            </w:pPr>
            <w:r>
              <w:t xml:space="preserve">     Week 2</w:t>
            </w:r>
          </w:p>
        </w:tc>
        <w:tc>
          <w:tcPr>
            <w:tcW w:w="5310" w:type="dxa"/>
            <w:vMerge w:val="restart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A972C1" w14:paraId="696CD749" w14:textId="77777777">
            <w:pPr>
              <w:widowControl w:val="0"/>
            </w:pPr>
            <w:r>
              <w:t>Stage 3</w:t>
            </w:r>
            <w:r w:rsidR="007566E5">
              <w:t>:</w:t>
            </w:r>
            <w:r w:rsidR="002E32BD">
              <w:t xml:space="preserve"> </w:t>
            </w:r>
            <w:r w:rsidR="007566E5">
              <w:t>Read information in tables and lists.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41004F19" w14:textId="77777777">
            <w:pPr>
              <w:widowControl w:val="0"/>
            </w:pPr>
          </w:p>
        </w:tc>
      </w:tr>
      <w:tr w:rsidR="00E25A2C" w:rsidTr="735AC7EA" w14:paraId="67C0C651" w14:textId="77777777">
        <w:trPr>
          <w:trHeight w:val="276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308D56CC" w14:textId="77777777">
            <w:pPr>
              <w:widowControl w:val="0"/>
              <w:jc w:val="center"/>
            </w:pPr>
          </w:p>
        </w:tc>
        <w:tc>
          <w:tcPr>
            <w:tcW w:w="53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797E50C6" w14:textId="77777777">
            <w:pPr>
              <w:widowControl w:val="0"/>
            </w:pP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7B04FA47" w14:textId="77777777">
            <w:pPr>
              <w:widowControl w:val="0"/>
            </w:pPr>
          </w:p>
        </w:tc>
      </w:tr>
      <w:tr w:rsidR="00E25A2C" w:rsidTr="735AC7EA" w14:paraId="151C96D3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568C698B" w14:textId="77777777">
            <w:pPr>
              <w:widowControl w:val="0"/>
            </w:pPr>
          </w:p>
        </w:tc>
        <w:tc>
          <w:tcPr>
            <w:tcW w:w="531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2E32BD" w14:paraId="069D3F6B" w14:textId="77777777">
            <w:pPr>
              <w:widowControl w:val="0"/>
            </w:pPr>
            <w:r>
              <w:t xml:space="preserve"> </w:t>
            </w:r>
            <w:r w:rsidR="00A972C1">
              <w:t>Stage 3</w:t>
            </w:r>
            <w:r w:rsidR="007566E5">
              <w:t>: Draw and describe simple line graphs.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1A939487" w14:textId="77777777">
            <w:pPr>
              <w:widowControl w:val="0"/>
            </w:pPr>
          </w:p>
        </w:tc>
      </w:tr>
      <w:tr w:rsidR="7E9482B7" w:rsidTr="735AC7EA" w14:paraId="3F5A1DD2" w14:textId="77777777">
        <w:trPr>
          <w:trHeight w:val="300"/>
        </w:trPr>
        <w:tc>
          <w:tcPr>
            <w:tcW w:w="1755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AABEF4F" w:rsidP="7E9482B7" w:rsidRDefault="3AABEF4F" w14:paraId="1917B2C0" w14:textId="4367D439">
            <w:pPr>
              <w:jc w:val="center"/>
            </w:pPr>
            <w:r>
              <w:t>Notes:</w:t>
            </w:r>
          </w:p>
          <w:p w:rsidR="7E9482B7" w:rsidP="7E9482B7" w:rsidRDefault="7E9482B7" w14:paraId="4D619ACA" w14:textId="1A314272">
            <w:pPr>
              <w:jc w:val="center"/>
            </w:pPr>
          </w:p>
        </w:tc>
        <w:tc>
          <w:tcPr>
            <w:tcW w:w="531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E9482B7" w:rsidP="7E9482B7" w:rsidRDefault="48BA5017" w14:paraId="5176D778" w14:textId="7DD8A480">
            <w:r>
              <w:t xml:space="preserve">Explain that these graphs are better at showing trends and are widely used in demonstrations. </w:t>
            </w:r>
            <w:r w:rsidR="7D01BC38">
              <w:t>Make sure that the basics of graph drawing are fully understood.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8E7" w:rsidRDefault="00A028E7" w14:paraId="57267874" w14:textId="77777777"/>
        </w:tc>
      </w:tr>
      <w:tr w:rsidR="00E25A2C" w:rsidTr="735AC7EA" w14:paraId="61B30E99" w14:textId="77777777">
        <w:trPr>
          <w:trHeight w:val="440"/>
        </w:trPr>
        <w:tc>
          <w:tcPr>
            <w:tcW w:w="1755" w:type="dxa"/>
            <w:vMerge w:val="restart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6AA258D8" w14:textId="77777777">
            <w:pPr>
              <w:widowControl w:val="0"/>
              <w:jc w:val="center"/>
            </w:pPr>
          </w:p>
          <w:p w:rsidR="00E25A2C" w:rsidRDefault="007566E5" w14:paraId="3B2564D8" w14:textId="77777777">
            <w:pPr>
              <w:widowControl w:val="0"/>
              <w:jc w:val="center"/>
            </w:pPr>
            <w:r>
              <w:t>Week 3</w:t>
            </w:r>
          </w:p>
        </w:tc>
        <w:tc>
          <w:tcPr>
            <w:tcW w:w="5310" w:type="dxa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A972C1" w14:paraId="7CA8A3EE" w14:textId="77777777">
            <w:pPr>
              <w:widowControl w:val="0"/>
            </w:pPr>
            <w:r>
              <w:t>Stage 4</w:t>
            </w:r>
            <w:r w:rsidR="007566E5">
              <w:t>: Collect data and record in a frequency table.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6FFBD3EC" w14:textId="77777777">
            <w:pPr>
              <w:widowControl w:val="0"/>
              <w:jc w:val="center"/>
            </w:pPr>
          </w:p>
        </w:tc>
      </w:tr>
      <w:tr w:rsidR="00E25A2C" w:rsidTr="735AC7EA" w14:paraId="24B0B8E3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30DCCCAD" w14:textId="77777777">
            <w:pPr>
              <w:widowControl w:val="0"/>
            </w:pPr>
          </w:p>
        </w:tc>
        <w:tc>
          <w:tcPr>
            <w:tcW w:w="5310" w:type="dxa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A972C1" w14:paraId="398C74AB" w14:textId="77777777">
            <w:pPr>
              <w:widowControl w:val="0"/>
            </w:pPr>
            <w:r>
              <w:t>Stage 4</w:t>
            </w:r>
            <w:r w:rsidR="007566E5">
              <w:t xml:space="preserve">: Analyse data recorded in line graphs and bar charts  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36AF6883" w14:textId="77777777">
            <w:pPr>
              <w:widowControl w:val="0"/>
              <w:jc w:val="center"/>
            </w:pPr>
          </w:p>
        </w:tc>
      </w:tr>
      <w:tr w:rsidR="7E9482B7" w:rsidTr="735AC7EA" w14:paraId="058DAA8C" w14:textId="77777777">
        <w:trPr>
          <w:trHeight w:val="300"/>
        </w:trPr>
        <w:tc>
          <w:tcPr>
            <w:tcW w:w="1755" w:type="dxa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42D41D4" w:rsidP="7E9482B7" w:rsidRDefault="242D41D4" w14:paraId="7EAEA5AE" w14:textId="4367D439">
            <w:pPr>
              <w:jc w:val="center"/>
            </w:pPr>
            <w:r>
              <w:t>Notes:</w:t>
            </w:r>
          </w:p>
          <w:p w:rsidR="7E9482B7" w:rsidP="7E9482B7" w:rsidRDefault="7E9482B7" w14:paraId="333D986B" w14:textId="72398661">
            <w:pPr>
              <w:jc w:val="center"/>
            </w:pPr>
          </w:p>
        </w:tc>
        <w:tc>
          <w:tcPr>
            <w:tcW w:w="5310" w:type="dxa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E9482B7" w:rsidP="7E9482B7" w:rsidRDefault="1F29EDA7" w14:paraId="5466733A" w14:textId="0F660912">
            <w:r>
              <w:t xml:space="preserve">A traffic survey is a good data collection source.  Show that six </w:t>
            </w:r>
            <w:r w:rsidR="06F3681A">
              <w:t xml:space="preserve">good </w:t>
            </w:r>
            <w:r>
              <w:t>categor</w:t>
            </w:r>
            <w:r w:rsidR="1218D3A3">
              <w:t xml:space="preserve">ies are enough, over 30 </w:t>
            </w:r>
            <w:r w:rsidR="1218D3A3">
              <w:lastRenderedPageBreak/>
              <w:t xml:space="preserve">entries are </w:t>
            </w:r>
            <w:r w:rsidR="3CBEE970">
              <w:t>good, A good recap is to let students devise their own survey.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8E7" w:rsidRDefault="00A028E7" w14:paraId="6107DC6E" w14:textId="77777777"/>
        </w:tc>
      </w:tr>
      <w:tr w:rsidR="00E25A2C" w:rsidTr="735AC7EA" w14:paraId="4D9FBD4F" w14:textId="77777777">
        <w:trPr>
          <w:trHeight w:val="440"/>
        </w:trPr>
        <w:tc>
          <w:tcPr>
            <w:tcW w:w="1755" w:type="dxa"/>
            <w:vMerge w:val="restart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54C529ED" w14:textId="77777777">
            <w:pPr>
              <w:widowControl w:val="0"/>
              <w:jc w:val="center"/>
            </w:pPr>
          </w:p>
          <w:p w:rsidR="00E25A2C" w:rsidRDefault="007566E5" w14:paraId="6EF7CA2F" w14:textId="77777777">
            <w:pPr>
              <w:widowControl w:val="0"/>
              <w:jc w:val="center"/>
            </w:pPr>
            <w:r>
              <w:t>Week 4</w:t>
            </w: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A972C1" w14:paraId="31D4FF96" w14:textId="77777777">
            <w:pPr>
              <w:widowControl w:val="0"/>
            </w:pPr>
            <w:r>
              <w:t>Stage 5</w:t>
            </w:r>
            <w:r w:rsidR="007566E5">
              <w:t>: Find the mode of a set of data.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1C0157D6" w14:textId="77777777">
            <w:pPr>
              <w:widowControl w:val="0"/>
              <w:jc w:val="center"/>
            </w:pPr>
          </w:p>
        </w:tc>
      </w:tr>
      <w:tr w:rsidR="00E25A2C" w:rsidTr="735AC7EA" w14:paraId="16944FC9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3691E7B2" w14:textId="77777777">
            <w:pPr>
              <w:widowControl w:val="0"/>
              <w:jc w:val="center"/>
            </w:pP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A972C1" w14:paraId="4681D58D" w14:textId="77777777">
            <w:pPr>
              <w:widowControl w:val="0"/>
            </w:pPr>
            <w:r>
              <w:t>Stage 5</w:t>
            </w:r>
            <w:r w:rsidR="007566E5">
              <w:t>: Find the median of a set of data.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526770CE" w14:textId="77777777">
            <w:pPr>
              <w:widowControl w:val="0"/>
              <w:jc w:val="center"/>
            </w:pPr>
          </w:p>
        </w:tc>
      </w:tr>
      <w:tr w:rsidR="00E25A2C" w:rsidTr="735AC7EA" w14:paraId="73C334C6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7CBEED82" w14:textId="77777777">
            <w:pPr>
              <w:widowControl w:val="0"/>
              <w:jc w:val="center"/>
            </w:pP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A972C1" w14:paraId="669F32C3" w14:textId="77777777">
            <w:pPr>
              <w:widowControl w:val="0"/>
            </w:pPr>
            <w:r>
              <w:t>Stage 5</w:t>
            </w:r>
            <w:r w:rsidR="007566E5">
              <w:t>: Find the range of a set of data.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6E36661F" w14:textId="77777777">
            <w:pPr>
              <w:widowControl w:val="0"/>
              <w:jc w:val="center"/>
            </w:pPr>
          </w:p>
        </w:tc>
      </w:tr>
      <w:tr w:rsidR="7E9482B7" w:rsidTr="735AC7EA" w14:paraId="7AB466A4" w14:textId="77777777">
        <w:trPr>
          <w:trHeight w:val="300"/>
        </w:trPr>
        <w:tc>
          <w:tcPr>
            <w:tcW w:w="1755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C800D05" w:rsidP="7E9482B7" w:rsidRDefault="1C800D05" w14:paraId="73BD3407" w14:textId="4367D439">
            <w:pPr>
              <w:jc w:val="center"/>
            </w:pPr>
            <w:r>
              <w:t>Notes:</w:t>
            </w:r>
          </w:p>
          <w:p w:rsidR="7E9482B7" w:rsidP="7E9482B7" w:rsidRDefault="7E9482B7" w14:paraId="2CAC7069" w14:textId="2D990F1E">
            <w:pPr>
              <w:jc w:val="center"/>
            </w:pP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E9482B7" w:rsidP="7E9482B7" w:rsidRDefault="5FF75FF0" w14:paraId="76873060" w14:textId="7A814CFD">
            <w:r>
              <w:t xml:space="preserve">Start with a discussion on averages, how the media often mentions the average. State </w:t>
            </w:r>
            <w:r w:rsidR="1F329764">
              <w:t>that</w:t>
            </w:r>
            <w:r>
              <w:t xml:space="preserve"> there are 3 </w:t>
            </w:r>
            <w:r w:rsidR="6A4EF6C6">
              <w:t>averages,</w:t>
            </w:r>
            <w:r>
              <w:t xml:space="preserve"> and the</w:t>
            </w:r>
            <w:r w:rsidR="6113E872">
              <w:t>y can easily be used incorrectly.</w:t>
            </w:r>
            <w:r w:rsidR="245A3ED5">
              <w:t xml:space="preserve"> Start with the mode.  Then for median stand students in a row from short </w:t>
            </w:r>
            <w:proofErr w:type="spellStart"/>
            <w:r w:rsidR="245A3ED5">
              <w:t>to</w:t>
            </w:r>
            <w:proofErr w:type="spellEnd"/>
            <w:r w:rsidR="245A3ED5">
              <w:t xml:space="preserve"> tall to show median.</w:t>
            </w:r>
            <w:r w:rsidR="3F4088C1">
              <w:t xml:space="preserve"> The mean comes last.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8E7" w:rsidRDefault="00A028E7" w14:paraId="6E6285F8" w14:textId="77777777"/>
        </w:tc>
      </w:tr>
      <w:tr w:rsidR="00E25A2C" w:rsidTr="735AC7EA" w14:paraId="1B077ED2" w14:textId="77777777">
        <w:trPr>
          <w:trHeight w:val="440"/>
        </w:trPr>
        <w:tc>
          <w:tcPr>
            <w:tcW w:w="1755" w:type="dxa"/>
            <w:vMerge w:val="restart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38645DC7" w14:textId="77777777">
            <w:pPr>
              <w:widowControl w:val="0"/>
              <w:jc w:val="center"/>
            </w:pPr>
          </w:p>
          <w:p w:rsidR="00E25A2C" w:rsidRDefault="007566E5" w14:paraId="4B709567" w14:textId="77777777">
            <w:pPr>
              <w:widowControl w:val="0"/>
              <w:jc w:val="center"/>
            </w:pPr>
            <w:r>
              <w:t>Week 5</w:t>
            </w:r>
          </w:p>
        </w:tc>
        <w:tc>
          <w:tcPr>
            <w:tcW w:w="531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A972C1" w14:paraId="6BB83BD6" w14:textId="77777777">
            <w:pPr>
              <w:widowControl w:val="0"/>
            </w:pPr>
            <w:r>
              <w:t>Stage 4</w:t>
            </w:r>
            <w:r w:rsidR="007566E5">
              <w:t>: Find probabilities from equally likely events.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135E58C4" w14:textId="77777777">
            <w:pPr>
              <w:widowControl w:val="0"/>
              <w:jc w:val="center"/>
            </w:pPr>
          </w:p>
        </w:tc>
      </w:tr>
      <w:tr w:rsidR="00E25A2C" w:rsidTr="735AC7EA" w14:paraId="03E67EFD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62EBF9A1" w14:textId="77777777">
            <w:pPr>
              <w:widowControl w:val="0"/>
              <w:jc w:val="center"/>
            </w:pPr>
          </w:p>
        </w:tc>
        <w:tc>
          <w:tcPr>
            <w:tcW w:w="531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A972C1" w14:paraId="397E1BF7" w14:textId="77777777">
            <w:pPr>
              <w:widowControl w:val="0"/>
            </w:pPr>
            <w:r>
              <w:t>Stage 7</w:t>
            </w:r>
            <w:r w:rsidR="007566E5">
              <w:t>: Find and interpret probabilities from an experiment.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0C6C2CD5" w14:textId="77777777">
            <w:pPr>
              <w:widowControl w:val="0"/>
              <w:jc w:val="center"/>
            </w:pPr>
          </w:p>
        </w:tc>
      </w:tr>
      <w:tr w:rsidR="7E9482B7" w:rsidTr="735AC7EA" w14:paraId="60685A2A" w14:textId="77777777">
        <w:trPr>
          <w:trHeight w:val="300"/>
        </w:trPr>
        <w:tc>
          <w:tcPr>
            <w:tcW w:w="1755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BB2A63F" w:rsidP="7E9482B7" w:rsidRDefault="7BB2A63F" w14:paraId="268D83B1" w14:textId="4367D439">
            <w:pPr>
              <w:jc w:val="center"/>
            </w:pPr>
            <w:r>
              <w:t>Notes:</w:t>
            </w:r>
          </w:p>
          <w:p w:rsidR="7E9482B7" w:rsidP="7E9482B7" w:rsidRDefault="7E9482B7" w14:paraId="5DAFB1F6" w14:textId="61494CDD">
            <w:pPr>
              <w:jc w:val="center"/>
            </w:pPr>
          </w:p>
        </w:tc>
        <w:tc>
          <w:tcPr>
            <w:tcW w:w="531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E9482B7" w:rsidP="7E9482B7" w:rsidRDefault="3B91015E" w14:paraId="4986CC42" w14:textId="38DD98A3">
            <w:r>
              <w:t xml:space="preserve">Discuss prices of car insurance for boys and girls. Explain that the cost depends on the likelihood of the driver having an accident. </w:t>
            </w:r>
            <w:r w:rsidR="6CDB9405">
              <w:t>Careers include the insurance industry, gambling, banking. These are very well-paid jobs.</w:t>
            </w:r>
            <w:r w:rsidR="56505EA6">
              <w:t xml:space="preserve"> ORACY for likely, certain, impossible, unlikely etc.  Write sentences for </w:t>
            </w:r>
            <w:r w:rsidR="1C03021C">
              <w:t>each</w:t>
            </w:r>
            <w:r w:rsidR="56505EA6">
              <w:t xml:space="preserve"> word.</w:t>
            </w:r>
            <w:r w:rsidR="5EB093F5">
              <w:t xml:space="preserve"> Then introduce the probability scale and place events on the scale.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8E7" w:rsidRDefault="00A028E7" w14:paraId="5FC61B38" w14:textId="77777777"/>
        </w:tc>
      </w:tr>
      <w:tr w:rsidR="00E25A2C" w:rsidTr="735AC7EA" w14:paraId="30F79107" w14:textId="77777777">
        <w:trPr>
          <w:trHeight w:val="440"/>
        </w:trPr>
        <w:tc>
          <w:tcPr>
            <w:tcW w:w="175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7566E5" w14:paraId="17B9E534" w14:textId="77777777">
            <w:pPr>
              <w:widowControl w:val="0"/>
              <w:jc w:val="center"/>
            </w:pPr>
            <w:r>
              <w:t>Week 6</w:t>
            </w:r>
          </w:p>
        </w:tc>
        <w:tc>
          <w:tcPr>
            <w:tcW w:w="53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7566E5" w14:paraId="127B32D5" w14:textId="77777777">
            <w:pPr>
              <w:widowControl w:val="0"/>
            </w:pPr>
            <w:r>
              <w:t>Consolidation and end of term test.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709E88E4" w14:textId="77777777">
            <w:pPr>
              <w:widowControl w:val="0"/>
              <w:jc w:val="center"/>
            </w:pPr>
          </w:p>
        </w:tc>
      </w:tr>
      <w:tr w:rsidR="00E25A2C" w:rsidTr="735AC7EA" w14:paraId="6B24C841" w14:textId="77777777">
        <w:trPr>
          <w:trHeight w:val="440"/>
        </w:trPr>
        <w:tc>
          <w:tcPr>
            <w:tcW w:w="9870" w:type="dxa"/>
            <w:gridSpan w:val="3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7566E5" w14:paraId="46671BAA" w14:textId="77777777">
            <w:pPr>
              <w:widowControl w:val="0"/>
            </w:pPr>
            <w:r>
              <w:t>Advice: Less able pupils may not complete all sections.  They can concentrate on understanding simple charts and graphs. Use year 7 SOW if required.</w:t>
            </w:r>
          </w:p>
          <w:p w:rsidR="00E25A2C" w:rsidRDefault="007566E5" w14:paraId="2DE3E065" w14:textId="77777777">
            <w:pPr>
              <w:widowControl w:val="0"/>
            </w:pPr>
            <w:r>
              <w:t>Most able pupils can progress further by collecting more sophisticated data or finding the mean.</w:t>
            </w:r>
          </w:p>
          <w:p w:rsidR="00E25A2C" w:rsidRDefault="007566E5" w14:paraId="5911542B" w14:textId="77777777">
            <w:pPr>
              <w:widowControl w:val="0"/>
            </w:pPr>
            <w:r>
              <w:t>Many activities can be taught as starters and plenaries.</w:t>
            </w:r>
          </w:p>
          <w:p w:rsidR="00E25A2C" w:rsidRDefault="00E25A2C" w14:paraId="508C98E9" w14:textId="77777777">
            <w:pPr>
              <w:widowControl w:val="0"/>
            </w:pPr>
          </w:p>
        </w:tc>
      </w:tr>
    </w:tbl>
    <w:p w:rsidR="00E25A2C" w:rsidRDefault="00E25A2C" w14:paraId="779F8E76" w14:textId="77777777">
      <w:pPr>
        <w:tabs>
          <w:tab w:val="left" w:pos="900"/>
        </w:tabs>
      </w:pPr>
    </w:p>
    <w:p w:rsidR="00E25A2C" w:rsidRDefault="00E25A2C" w14:paraId="7818863E" w14:textId="77777777">
      <w:pPr>
        <w:tabs>
          <w:tab w:val="left" w:pos="900"/>
        </w:tabs>
      </w:pPr>
    </w:p>
    <w:p w:rsidR="00E25A2C" w:rsidRDefault="00E25A2C" w14:paraId="44F69B9A" w14:textId="77777777">
      <w:pPr>
        <w:tabs>
          <w:tab w:val="left" w:pos="900"/>
        </w:tabs>
      </w:pPr>
    </w:p>
    <w:p w:rsidR="00E25A2C" w:rsidRDefault="00E25A2C" w14:paraId="5F07D11E" w14:textId="77777777">
      <w:pPr>
        <w:tabs>
          <w:tab w:val="left" w:pos="900"/>
        </w:tabs>
      </w:pPr>
    </w:p>
    <w:p w:rsidR="00E25A2C" w:rsidRDefault="00E25A2C" w14:paraId="41508A3C" w14:textId="77777777">
      <w:pPr>
        <w:tabs>
          <w:tab w:val="left" w:pos="900"/>
        </w:tabs>
      </w:pPr>
    </w:p>
    <w:p w:rsidR="00E25A2C" w:rsidRDefault="00E25A2C" w14:paraId="43D6B1D6" w14:textId="77777777">
      <w:pPr>
        <w:tabs>
          <w:tab w:val="left" w:pos="900"/>
        </w:tabs>
      </w:pPr>
    </w:p>
    <w:p w:rsidR="00E25A2C" w:rsidRDefault="00E25A2C" w14:paraId="17DBC151" w14:textId="77777777">
      <w:pPr>
        <w:tabs>
          <w:tab w:val="left" w:pos="900"/>
        </w:tabs>
      </w:pPr>
    </w:p>
    <w:p w:rsidR="00E25A2C" w:rsidRDefault="00E25A2C" w14:paraId="6F8BD81B" w14:textId="77777777">
      <w:pPr>
        <w:tabs>
          <w:tab w:val="left" w:pos="900"/>
        </w:tabs>
      </w:pPr>
    </w:p>
    <w:p w:rsidR="7AFD9C12" w:rsidP="7AFD9C12" w:rsidRDefault="7AFD9C12" w14:paraId="653FFBEE" w14:textId="2313BCAC">
      <w:pPr>
        <w:ind w:left="2880"/>
        <w:rPr>
          <w:sz w:val="48"/>
          <w:szCs w:val="48"/>
        </w:rPr>
      </w:pPr>
    </w:p>
    <w:p w:rsidR="00E25A2C" w:rsidP="001D5AD8" w:rsidRDefault="007566E5" w14:paraId="43CFCF9C" w14:textId="77777777">
      <w:pPr>
        <w:ind w:left="2880"/>
        <w:rPr>
          <w:sz w:val="48"/>
          <w:szCs w:val="48"/>
        </w:rPr>
      </w:pPr>
      <w:r>
        <w:rPr>
          <w:sz w:val="48"/>
          <w:szCs w:val="48"/>
        </w:rPr>
        <w:t>Term 4 year 8</w:t>
      </w:r>
    </w:p>
    <w:p w:rsidR="00E25A2C" w:rsidRDefault="00E25A2C" w14:paraId="2613E9C1" w14:textId="77777777">
      <w:pPr>
        <w:jc w:val="center"/>
        <w:rPr>
          <w:sz w:val="48"/>
          <w:szCs w:val="48"/>
        </w:rPr>
      </w:pPr>
    </w:p>
    <w:tbl>
      <w:tblPr>
        <w:tblW w:w="987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5310"/>
        <w:gridCol w:w="2805"/>
      </w:tblGrid>
      <w:tr w:rsidR="00E25A2C" w:rsidTr="735AC7EA" w14:paraId="2C9E3EEC" w14:textId="77777777">
        <w:trPr>
          <w:trHeight w:val="440"/>
        </w:trPr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7566E5" w14:paraId="38D30A3A" w14:textId="7777777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Number and Algebra</w:t>
            </w:r>
          </w:p>
        </w:tc>
        <w:tc>
          <w:tcPr>
            <w:tcW w:w="5310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7566E5" w14:paraId="62AAB25C" w14:textId="77777777">
            <w:pPr>
              <w:widowControl w:val="0"/>
              <w:jc w:val="center"/>
            </w:pPr>
            <w:r>
              <w:t>Learning Objectives.</w:t>
            </w:r>
          </w:p>
          <w:p w:rsidR="00E25A2C" w:rsidRDefault="00E25A2C" w14:paraId="1037B8A3" w14:textId="77777777">
            <w:pPr>
              <w:widowControl w:val="0"/>
            </w:pPr>
          </w:p>
        </w:tc>
        <w:tc>
          <w:tcPr>
            <w:tcW w:w="2805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7566E5" w14:paraId="7C269792" w14:textId="77777777">
            <w:pPr>
              <w:widowControl w:val="0"/>
              <w:jc w:val="center"/>
            </w:pPr>
            <w:r>
              <w:t>Resources.</w:t>
            </w:r>
          </w:p>
        </w:tc>
      </w:tr>
      <w:tr w:rsidR="00E25A2C" w:rsidTr="735AC7EA" w14:paraId="47D53729" w14:textId="77777777">
        <w:trPr>
          <w:trHeight w:val="440"/>
        </w:trPr>
        <w:tc>
          <w:tcPr>
            <w:tcW w:w="1755" w:type="dxa"/>
            <w:vMerge w:val="restart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687C6DE0" w14:textId="77777777">
            <w:pPr>
              <w:widowControl w:val="0"/>
              <w:jc w:val="center"/>
            </w:pPr>
          </w:p>
          <w:p w:rsidR="00E25A2C" w:rsidRDefault="007566E5" w14:paraId="3FCA5C88" w14:textId="77777777">
            <w:pPr>
              <w:widowControl w:val="0"/>
              <w:jc w:val="center"/>
            </w:pPr>
            <w:r>
              <w:t>Week 1</w:t>
            </w: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1D5AD8" w14:paraId="586D54F2" w14:textId="77777777">
            <w:pPr>
              <w:widowControl w:val="0"/>
            </w:pPr>
            <w:r>
              <w:t>Stage 1</w:t>
            </w:r>
            <w:r w:rsidR="007566E5">
              <w:t>: Use letters to represent numbers.</w:t>
            </w:r>
          </w:p>
        </w:tc>
        <w:tc>
          <w:tcPr>
            <w:tcW w:w="2805" w:type="dxa"/>
            <w:vMerge w:val="restart"/>
            <w:shd w:val="clear" w:color="auto" w:fill="C27BA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7566E5" w14:paraId="4712641C" w14:textId="77777777">
            <w:pPr>
              <w:widowControl w:val="0"/>
            </w:pPr>
            <w:r>
              <w:t xml:space="preserve">Play money.  </w:t>
            </w:r>
          </w:p>
          <w:p w:rsidR="00E25A2C" w:rsidRDefault="007566E5" w14:paraId="72CC7D36" w14:textId="77777777">
            <w:pPr>
              <w:widowControl w:val="0"/>
            </w:pPr>
            <w:r>
              <w:t>Number lines.</w:t>
            </w:r>
          </w:p>
          <w:p w:rsidR="00E25A2C" w:rsidRDefault="007566E5" w14:paraId="49688C92" w14:textId="77777777">
            <w:pPr>
              <w:widowControl w:val="0"/>
            </w:pPr>
            <w:r>
              <w:t>Dice.</w:t>
            </w:r>
          </w:p>
          <w:p w:rsidR="00E25A2C" w:rsidRDefault="007566E5" w14:paraId="3329264E" w14:textId="77777777">
            <w:pPr>
              <w:widowControl w:val="0"/>
            </w:pPr>
            <w:r>
              <w:t>Cubes.</w:t>
            </w:r>
          </w:p>
          <w:p w:rsidR="00E25A2C" w:rsidRDefault="007566E5" w14:paraId="734717C0" w14:textId="77777777">
            <w:pPr>
              <w:widowControl w:val="0"/>
            </w:pPr>
            <w:r>
              <w:t>Counters.</w:t>
            </w:r>
          </w:p>
          <w:p w:rsidR="00E25A2C" w:rsidRDefault="007566E5" w14:paraId="63C0CD82" w14:textId="77777777">
            <w:pPr>
              <w:widowControl w:val="0"/>
            </w:pPr>
            <w:r>
              <w:t>Worksheets.</w:t>
            </w:r>
          </w:p>
          <w:p w:rsidR="00E25A2C" w:rsidRDefault="007566E5" w14:paraId="42E80151" w14:textId="77777777">
            <w:pPr>
              <w:widowControl w:val="0"/>
            </w:pPr>
            <w:r>
              <w:t>Test sheets.</w:t>
            </w:r>
          </w:p>
          <w:p w:rsidR="00E25A2C" w:rsidRDefault="00E25A2C" w14:paraId="5B2F9378" w14:textId="77777777">
            <w:pPr>
              <w:widowControl w:val="0"/>
            </w:pPr>
          </w:p>
          <w:p w:rsidR="00E25A2C" w:rsidRDefault="00E25A2C" w14:paraId="58E6DD4E" w14:textId="77777777">
            <w:pPr>
              <w:widowControl w:val="0"/>
            </w:pPr>
          </w:p>
          <w:p w:rsidR="00E25A2C" w:rsidRDefault="00E25A2C" w14:paraId="7D3BEE8F" w14:textId="77777777">
            <w:pPr>
              <w:widowControl w:val="0"/>
            </w:pPr>
          </w:p>
          <w:p w:rsidR="00E25A2C" w:rsidRDefault="00E25A2C" w14:paraId="3B88899E" w14:textId="77777777">
            <w:pPr>
              <w:widowControl w:val="0"/>
            </w:pPr>
          </w:p>
          <w:p w:rsidR="00E25A2C" w:rsidRDefault="00E25A2C" w14:paraId="69E2BB2B" w14:textId="77777777">
            <w:pPr>
              <w:widowControl w:val="0"/>
            </w:pPr>
          </w:p>
          <w:p w:rsidR="00E25A2C" w:rsidRDefault="00E25A2C" w14:paraId="57C0D796" w14:textId="77777777">
            <w:pPr>
              <w:widowControl w:val="0"/>
            </w:pPr>
          </w:p>
          <w:p w:rsidR="00E25A2C" w:rsidRDefault="00E25A2C" w14:paraId="0D142F6F" w14:textId="77777777">
            <w:pPr>
              <w:widowControl w:val="0"/>
            </w:pPr>
          </w:p>
          <w:p w:rsidR="00E25A2C" w:rsidRDefault="00E25A2C" w14:paraId="4475AD14" w14:textId="77777777">
            <w:pPr>
              <w:widowControl w:val="0"/>
            </w:pPr>
          </w:p>
          <w:p w:rsidR="00E25A2C" w:rsidRDefault="00E25A2C" w14:paraId="120C4E94" w14:textId="77777777">
            <w:pPr>
              <w:widowControl w:val="0"/>
            </w:pPr>
          </w:p>
          <w:p w:rsidR="00E25A2C" w:rsidRDefault="00E25A2C" w14:paraId="42AFC42D" w14:textId="77777777">
            <w:pPr>
              <w:widowControl w:val="0"/>
            </w:pPr>
          </w:p>
          <w:p w:rsidR="00E25A2C" w:rsidRDefault="00E25A2C" w14:paraId="271CA723" w14:textId="77777777">
            <w:pPr>
              <w:widowControl w:val="0"/>
            </w:pPr>
          </w:p>
          <w:p w:rsidR="00E25A2C" w:rsidRDefault="00E25A2C" w14:paraId="75FBE423" w14:textId="77777777">
            <w:pPr>
              <w:widowControl w:val="0"/>
            </w:pPr>
          </w:p>
          <w:p w:rsidR="00E25A2C" w:rsidRDefault="00E25A2C" w14:paraId="2D3F0BEC" w14:textId="77777777">
            <w:pPr>
              <w:widowControl w:val="0"/>
            </w:pPr>
          </w:p>
          <w:p w:rsidR="00E25A2C" w:rsidRDefault="00E25A2C" w14:paraId="75CF4315" w14:textId="77777777">
            <w:pPr>
              <w:widowControl w:val="0"/>
            </w:pPr>
          </w:p>
          <w:p w:rsidR="00E25A2C" w:rsidRDefault="007566E5" w14:paraId="3678A0C3" w14:textId="4EAD7F41">
            <w:pPr>
              <w:widowControl w:val="0"/>
            </w:pPr>
            <w:r w:rsidRPr="735AC7EA" w:rsidR="5507E11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ICT: Bitesize, Twinkl and many more resources. </w:t>
            </w:r>
          </w:p>
          <w:p w:rsidR="00E25A2C" w:rsidRDefault="007566E5" w14:paraId="29411930" w14:textId="0EB9E9DD">
            <w:pPr>
              <w:widowControl w:val="0"/>
            </w:pPr>
            <w:r w:rsidR="007566E5">
              <w:rPr/>
              <w:t>s.</w:t>
            </w:r>
          </w:p>
        </w:tc>
      </w:tr>
      <w:tr w:rsidR="00E25A2C" w:rsidTr="735AC7EA" w14:paraId="0BD37B10" w14:textId="77777777">
        <w:trPr>
          <w:trHeight w:val="50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3CB648E9" w14:textId="77777777">
            <w:pPr>
              <w:widowControl w:val="0"/>
            </w:pP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1D5AD8" w14:paraId="3D564E20" w14:textId="77777777">
            <w:pPr>
              <w:widowControl w:val="0"/>
            </w:pPr>
            <w:r>
              <w:t>Stage 3</w:t>
            </w:r>
            <w:r w:rsidR="007566E5">
              <w:t>: Begin to form simple algebraic expressions.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0C178E9E" w14:textId="77777777">
            <w:pPr>
              <w:widowControl w:val="0"/>
            </w:pPr>
          </w:p>
        </w:tc>
      </w:tr>
      <w:tr w:rsidR="7E9482B7" w:rsidTr="735AC7EA" w14:paraId="3F558499" w14:textId="77777777">
        <w:trPr>
          <w:trHeight w:val="300"/>
        </w:trPr>
        <w:tc>
          <w:tcPr>
            <w:tcW w:w="1755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5CEF43F" w:rsidP="7E9482B7" w:rsidRDefault="65CEF43F" w14:paraId="74339877" w14:textId="4367D439">
            <w:pPr>
              <w:jc w:val="center"/>
            </w:pPr>
            <w:r>
              <w:t>Notes:</w:t>
            </w:r>
          </w:p>
          <w:p w:rsidR="7E9482B7" w:rsidP="7E9482B7" w:rsidRDefault="7E9482B7" w14:paraId="66E5C6EF" w14:textId="4F03B13E">
            <w:pPr>
              <w:jc w:val="center"/>
            </w:pP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E9482B7" w:rsidP="7E9482B7" w:rsidRDefault="28745746" w14:paraId="72EAAA47" w14:textId="25D1E301">
            <w:r>
              <w:t>Explain that we use algebra when we don't know the actual number</w:t>
            </w:r>
            <w:r w:rsidR="3716AAA3">
              <w:t xml:space="preserve"> such as how many cars will I sell next week or how many hours will I work. Formulae could include how long t</w:t>
            </w:r>
            <w:r w:rsidR="27E018FA">
              <w:t>o cook a turkey or working out wages.</w:t>
            </w:r>
            <w:r>
              <w:t xml:space="preserve"> </w:t>
            </w:r>
            <w:r w:rsidR="29D7A14F">
              <w:t xml:space="preserve">Emphasise that </w:t>
            </w:r>
            <w:proofErr w:type="spellStart"/>
            <w:r w:rsidR="29D7A14F">
              <w:t>bt</w:t>
            </w:r>
            <w:proofErr w:type="spellEnd"/>
            <w:r w:rsidR="29D7A14F">
              <w:t xml:space="preserve"> using algebra we make things much easier.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8E7" w:rsidRDefault="00A028E7" w14:paraId="7CA9F3A4" w14:textId="77777777"/>
        </w:tc>
      </w:tr>
      <w:tr w:rsidR="00E25A2C" w:rsidTr="735AC7EA" w14:paraId="43A3493D" w14:textId="77777777">
        <w:trPr>
          <w:trHeight w:val="440"/>
        </w:trPr>
        <w:tc>
          <w:tcPr>
            <w:tcW w:w="1755" w:type="dxa"/>
            <w:vMerge w:val="restart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3C0395D3" w14:textId="77777777">
            <w:pPr>
              <w:widowControl w:val="0"/>
              <w:jc w:val="center"/>
            </w:pPr>
          </w:p>
          <w:p w:rsidR="00E25A2C" w:rsidRDefault="00E25A2C" w14:paraId="3254BC2F" w14:textId="77777777">
            <w:pPr>
              <w:widowControl w:val="0"/>
              <w:jc w:val="center"/>
            </w:pPr>
          </w:p>
          <w:p w:rsidR="00E25A2C" w:rsidRDefault="007566E5" w14:paraId="28B6574B" w14:textId="77777777">
            <w:pPr>
              <w:widowControl w:val="0"/>
              <w:jc w:val="center"/>
            </w:pPr>
            <w:r>
              <w:t>Week 2</w:t>
            </w:r>
          </w:p>
        </w:tc>
        <w:tc>
          <w:tcPr>
            <w:tcW w:w="5310" w:type="dxa"/>
            <w:vMerge w:val="restart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1D5AD8" w14:paraId="1752024B" w14:textId="77777777">
            <w:pPr>
              <w:widowControl w:val="0"/>
            </w:pPr>
            <w:r>
              <w:t>Stage 2</w:t>
            </w:r>
            <w:r w:rsidR="007566E5">
              <w:t>: Simplify expressions by collecting like terms.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651E9592" w14:textId="77777777">
            <w:pPr>
              <w:widowControl w:val="0"/>
            </w:pPr>
          </w:p>
        </w:tc>
      </w:tr>
      <w:tr w:rsidR="00E25A2C" w:rsidTr="735AC7EA" w14:paraId="269E314A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47341341" w14:textId="77777777">
            <w:pPr>
              <w:widowControl w:val="0"/>
              <w:jc w:val="center"/>
            </w:pPr>
          </w:p>
        </w:tc>
        <w:tc>
          <w:tcPr>
            <w:tcW w:w="53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42EF2083" w14:textId="77777777">
            <w:pPr>
              <w:widowControl w:val="0"/>
            </w:pP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7B40C951" w14:textId="77777777">
            <w:pPr>
              <w:widowControl w:val="0"/>
            </w:pPr>
          </w:p>
        </w:tc>
      </w:tr>
      <w:tr w:rsidR="00E25A2C" w:rsidTr="735AC7EA" w14:paraId="75AF17AA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4B4D7232" w14:textId="77777777">
            <w:pPr>
              <w:widowControl w:val="0"/>
            </w:pPr>
          </w:p>
        </w:tc>
        <w:tc>
          <w:tcPr>
            <w:tcW w:w="531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1D5AD8" w14:paraId="214B0CE9" w14:textId="77777777">
            <w:pPr>
              <w:widowControl w:val="0"/>
            </w:pPr>
            <w:r>
              <w:t>Stage 5</w:t>
            </w:r>
            <w:r w:rsidR="007566E5">
              <w:t xml:space="preserve">: Substitute numbers for letters in formulae and evaluate the result. 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2093CA67" w14:textId="77777777">
            <w:pPr>
              <w:widowControl w:val="0"/>
            </w:pPr>
          </w:p>
        </w:tc>
      </w:tr>
      <w:tr w:rsidR="7E9482B7" w:rsidTr="735AC7EA" w14:paraId="26AE237C" w14:textId="77777777">
        <w:trPr>
          <w:trHeight w:val="300"/>
        </w:trPr>
        <w:tc>
          <w:tcPr>
            <w:tcW w:w="1755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B702091" w:rsidP="7E9482B7" w:rsidRDefault="1B702091" w14:paraId="409CC502" w14:textId="4367D439">
            <w:pPr>
              <w:jc w:val="center"/>
            </w:pPr>
            <w:r>
              <w:t>Notes:</w:t>
            </w:r>
          </w:p>
          <w:p w:rsidR="7E9482B7" w:rsidP="7E9482B7" w:rsidRDefault="7E9482B7" w14:paraId="51BA47CE" w14:textId="47B48083">
            <w:pPr>
              <w:jc w:val="center"/>
            </w:pPr>
          </w:p>
        </w:tc>
        <w:tc>
          <w:tcPr>
            <w:tcW w:w="531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E9482B7" w:rsidP="7E9482B7" w:rsidRDefault="7D553CFC" w14:paraId="3EC1EE20" w14:textId="12DCC4D2">
            <w:r>
              <w:t xml:space="preserve">Emphasise that 2c + 3c = 5c but 2w and 5t are different terms. </w:t>
            </w:r>
            <w:r w:rsidR="7D721C80">
              <w:t>Substitution can be simple or use indices and several variables depending on students.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8E7" w:rsidRDefault="00A028E7" w14:paraId="286C53AE" w14:textId="77777777"/>
        </w:tc>
      </w:tr>
      <w:tr w:rsidR="00E25A2C" w:rsidTr="735AC7EA" w14:paraId="4698C376" w14:textId="77777777">
        <w:trPr>
          <w:trHeight w:val="440"/>
        </w:trPr>
        <w:tc>
          <w:tcPr>
            <w:tcW w:w="1755" w:type="dxa"/>
            <w:vMerge w:val="restart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2503B197" w14:textId="77777777">
            <w:pPr>
              <w:widowControl w:val="0"/>
              <w:jc w:val="center"/>
            </w:pPr>
          </w:p>
          <w:p w:rsidR="00E25A2C" w:rsidRDefault="007566E5" w14:paraId="61E65B1B" w14:textId="77777777">
            <w:pPr>
              <w:widowControl w:val="0"/>
              <w:jc w:val="center"/>
            </w:pPr>
            <w:r>
              <w:t>Week 3</w:t>
            </w:r>
          </w:p>
        </w:tc>
        <w:tc>
          <w:tcPr>
            <w:tcW w:w="5310" w:type="dxa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1D5AD8" w14:paraId="7EF439B3" w14:textId="77777777">
            <w:pPr>
              <w:widowControl w:val="0"/>
            </w:pPr>
            <w:r>
              <w:t>Stage 6</w:t>
            </w:r>
            <w:r w:rsidR="007566E5">
              <w:t>: Round numbers to nearest 10, 100 and 1000.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38288749" w14:textId="77777777">
            <w:pPr>
              <w:widowControl w:val="0"/>
              <w:jc w:val="center"/>
            </w:pPr>
          </w:p>
        </w:tc>
      </w:tr>
      <w:tr w:rsidR="00E25A2C" w:rsidTr="735AC7EA" w14:paraId="64BC67D0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20BD9A1A" w14:textId="77777777">
            <w:pPr>
              <w:widowControl w:val="0"/>
            </w:pPr>
          </w:p>
        </w:tc>
        <w:tc>
          <w:tcPr>
            <w:tcW w:w="5310" w:type="dxa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1D5AD8" w14:paraId="24C3EC6A" w14:textId="77777777">
            <w:pPr>
              <w:widowControl w:val="0"/>
            </w:pPr>
            <w:r>
              <w:t>Stage 7</w:t>
            </w:r>
            <w:r w:rsidR="007566E5">
              <w:t xml:space="preserve">: Round numbers to 1 and 2 decimal places.  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0C136CF1" w14:textId="77777777">
            <w:pPr>
              <w:widowControl w:val="0"/>
              <w:jc w:val="center"/>
            </w:pPr>
          </w:p>
        </w:tc>
      </w:tr>
      <w:tr w:rsidR="7E9482B7" w:rsidTr="735AC7EA" w14:paraId="0AA9FCAD" w14:textId="77777777">
        <w:trPr>
          <w:trHeight w:val="300"/>
        </w:trPr>
        <w:tc>
          <w:tcPr>
            <w:tcW w:w="1755" w:type="dxa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1C169B2" w:rsidP="7E9482B7" w:rsidRDefault="61C169B2" w14:paraId="6FA1DD02" w14:textId="4367D439">
            <w:pPr>
              <w:jc w:val="center"/>
            </w:pPr>
            <w:r>
              <w:t>Notes:</w:t>
            </w:r>
          </w:p>
          <w:p w:rsidR="7E9482B7" w:rsidP="7E9482B7" w:rsidRDefault="7E9482B7" w14:paraId="7D911301" w14:textId="4E6D2FBF">
            <w:pPr>
              <w:jc w:val="center"/>
            </w:pPr>
          </w:p>
        </w:tc>
        <w:tc>
          <w:tcPr>
            <w:tcW w:w="5310" w:type="dxa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E9482B7" w:rsidP="7E9482B7" w:rsidRDefault="750B8DE0" w14:paraId="532EEE81" w14:textId="7472438D">
            <w:r>
              <w:t>Rounding will recur in many topics. Start with nearest 10 and move on to signif</w:t>
            </w:r>
            <w:r w:rsidR="3F5E3CAF">
              <w:t>icant figures for high flies. A good opportunity to practice multiplication and estimation skills. 2</w:t>
            </w:r>
            <w:r w:rsidR="31891638">
              <w:t>22x777 becomes 200x 800=160000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8E7" w:rsidRDefault="00A028E7" w14:paraId="4023D27F" w14:textId="77777777"/>
        </w:tc>
      </w:tr>
      <w:tr w:rsidR="00E25A2C" w:rsidTr="735AC7EA" w14:paraId="3AC13B36" w14:textId="77777777">
        <w:trPr>
          <w:trHeight w:val="440"/>
        </w:trPr>
        <w:tc>
          <w:tcPr>
            <w:tcW w:w="1755" w:type="dxa"/>
            <w:vMerge w:val="restart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0A392C6A" w14:textId="77777777">
            <w:pPr>
              <w:widowControl w:val="0"/>
              <w:jc w:val="center"/>
            </w:pPr>
          </w:p>
          <w:p w:rsidR="00E25A2C" w:rsidRDefault="007566E5" w14:paraId="046207C2" w14:textId="77777777">
            <w:pPr>
              <w:widowControl w:val="0"/>
              <w:jc w:val="center"/>
            </w:pPr>
            <w:r>
              <w:t>Week 4</w:t>
            </w: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1D5AD8" w14:paraId="797FD74D" w14:textId="77777777">
            <w:pPr>
              <w:widowControl w:val="0"/>
            </w:pPr>
            <w:r>
              <w:t>Stage 6</w:t>
            </w:r>
            <w:r w:rsidR="007566E5">
              <w:t>: Use brackets to correctly solve problems.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290583F9" w14:textId="77777777">
            <w:pPr>
              <w:widowControl w:val="0"/>
              <w:jc w:val="center"/>
            </w:pPr>
          </w:p>
        </w:tc>
      </w:tr>
      <w:tr w:rsidR="00E25A2C" w:rsidTr="735AC7EA" w14:paraId="0D10502A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68F21D90" w14:textId="77777777">
            <w:pPr>
              <w:widowControl w:val="0"/>
              <w:jc w:val="center"/>
            </w:pP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1D5AD8" w14:paraId="5DD7F392" w14:textId="77777777">
            <w:pPr>
              <w:widowControl w:val="0"/>
            </w:pPr>
            <w:r>
              <w:t>Stage 6</w:t>
            </w:r>
            <w:r w:rsidR="007566E5">
              <w:t>: Use BODMAS to correctly solve problems.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13C326F3" w14:textId="77777777">
            <w:pPr>
              <w:widowControl w:val="0"/>
              <w:jc w:val="center"/>
            </w:pPr>
          </w:p>
        </w:tc>
      </w:tr>
      <w:tr w:rsidR="7E9482B7" w:rsidTr="735AC7EA" w14:paraId="7A815512" w14:textId="77777777">
        <w:trPr>
          <w:trHeight w:val="300"/>
        </w:trPr>
        <w:tc>
          <w:tcPr>
            <w:tcW w:w="1755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3B49B3E" w:rsidP="7E9482B7" w:rsidRDefault="63B49B3E" w14:paraId="6736D382" w14:textId="4367D439">
            <w:pPr>
              <w:jc w:val="center"/>
            </w:pPr>
            <w:r>
              <w:t>Notes:</w:t>
            </w:r>
          </w:p>
          <w:p w:rsidR="7E9482B7" w:rsidP="7E9482B7" w:rsidRDefault="7E9482B7" w14:paraId="29D42810" w14:textId="557BB375">
            <w:pPr>
              <w:jc w:val="center"/>
            </w:pP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E9482B7" w:rsidP="7E9482B7" w:rsidRDefault="5DF94ED5" w14:paraId="707252B0" w14:textId="4F2A81AC">
            <w:r>
              <w:t>Show that a simple calculator will incorrectly solve 2 + 9 x 4.  Make sure</w:t>
            </w:r>
            <w:r w:rsidR="6DB86034">
              <w:t xml:space="preserve"> that students understand that BIDMAS is for all mathematical work and not just for this week's work.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8E7" w:rsidRDefault="00A028E7" w14:paraId="0A01E881" w14:textId="77777777"/>
        </w:tc>
      </w:tr>
      <w:tr w:rsidR="00E25A2C" w:rsidTr="735AC7EA" w14:paraId="5C0CDC4B" w14:textId="77777777">
        <w:trPr>
          <w:trHeight w:val="440"/>
        </w:trPr>
        <w:tc>
          <w:tcPr>
            <w:tcW w:w="1755" w:type="dxa"/>
            <w:vMerge w:val="restart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4853B841" w14:textId="77777777">
            <w:pPr>
              <w:widowControl w:val="0"/>
              <w:jc w:val="center"/>
            </w:pPr>
          </w:p>
          <w:p w:rsidR="00E25A2C" w:rsidRDefault="007566E5" w14:paraId="46964214" w14:textId="77777777">
            <w:pPr>
              <w:widowControl w:val="0"/>
              <w:jc w:val="center"/>
            </w:pPr>
            <w:r>
              <w:t>Week 5</w:t>
            </w:r>
          </w:p>
        </w:tc>
        <w:tc>
          <w:tcPr>
            <w:tcW w:w="531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1D5AD8" w14:paraId="279095FC" w14:textId="77777777">
            <w:pPr>
              <w:widowControl w:val="0"/>
            </w:pPr>
            <w:r>
              <w:t>Stage 7</w:t>
            </w:r>
            <w:r w:rsidR="007566E5">
              <w:t>: Recap number work.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50125231" w14:textId="77777777">
            <w:pPr>
              <w:widowControl w:val="0"/>
              <w:jc w:val="center"/>
            </w:pPr>
          </w:p>
        </w:tc>
      </w:tr>
      <w:tr w:rsidR="00E25A2C" w:rsidTr="735AC7EA" w14:paraId="757A0EC8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5A25747A" w14:textId="77777777">
            <w:pPr>
              <w:widowControl w:val="0"/>
              <w:jc w:val="center"/>
            </w:pPr>
          </w:p>
        </w:tc>
        <w:tc>
          <w:tcPr>
            <w:tcW w:w="531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1D5AD8" w14:paraId="442F5D22" w14:textId="77777777">
            <w:pPr>
              <w:widowControl w:val="0"/>
            </w:pPr>
            <w:r>
              <w:t>Stage 7</w:t>
            </w:r>
            <w:r w:rsidR="007566E5">
              <w:t>: Approximate the result before multiplying 2 numbers.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09B8D95D" w14:textId="77777777">
            <w:pPr>
              <w:widowControl w:val="0"/>
              <w:jc w:val="center"/>
            </w:pPr>
          </w:p>
        </w:tc>
      </w:tr>
      <w:tr w:rsidR="7E9482B7" w:rsidTr="735AC7EA" w14:paraId="719527AF" w14:textId="77777777">
        <w:trPr>
          <w:trHeight w:val="300"/>
        </w:trPr>
        <w:tc>
          <w:tcPr>
            <w:tcW w:w="1755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F9AFBC8" w:rsidP="7E9482B7" w:rsidRDefault="6F9AFBC8" w14:paraId="7CFA6E84" w14:textId="4367D439">
            <w:pPr>
              <w:jc w:val="center"/>
            </w:pPr>
            <w:r>
              <w:lastRenderedPageBreak/>
              <w:t>Notes:</w:t>
            </w:r>
          </w:p>
          <w:p w:rsidR="7E9482B7" w:rsidP="7E9482B7" w:rsidRDefault="7E9482B7" w14:paraId="5593E692" w14:textId="3E010D0F">
            <w:pPr>
              <w:jc w:val="center"/>
            </w:pPr>
          </w:p>
        </w:tc>
        <w:tc>
          <w:tcPr>
            <w:tcW w:w="531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E9482B7" w:rsidP="7E9482B7" w:rsidRDefault="5E52FFB1" w14:paraId="606EA3AE" w14:textId="485ADAF1">
            <w:r>
              <w:t>Another good opportunity to practice multiplication and estimation skills. 222x777 becomes 200x 800=160000. Plus, a good week to practice all number work.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8E7" w:rsidRDefault="00A028E7" w14:paraId="6E1F8817" w14:textId="77777777"/>
        </w:tc>
      </w:tr>
      <w:tr w:rsidR="00E25A2C" w:rsidTr="735AC7EA" w14:paraId="3AFD6B12" w14:textId="77777777">
        <w:trPr>
          <w:trHeight w:val="440"/>
        </w:trPr>
        <w:tc>
          <w:tcPr>
            <w:tcW w:w="175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7566E5" w14:paraId="09D0E4BA" w14:textId="77777777">
            <w:pPr>
              <w:widowControl w:val="0"/>
              <w:jc w:val="center"/>
            </w:pPr>
            <w:r>
              <w:t>Week 6</w:t>
            </w:r>
          </w:p>
        </w:tc>
        <w:tc>
          <w:tcPr>
            <w:tcW w:w="53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7566E5" w14:paraId="6C0D26B8" w14:textId="77777777">
            <w:pPr>
              <w:widowControl w:val="0"/>
            </w:pPr>
            <w:r>
              <w:t>Consolidation and end of term test.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78BEFD2A" w14:textId="77777777">
            <w:pPr>
              <w:widowControl w:val="0"/>
              <w:jc w:val="center"/>
            </w:pPr>
          </w:p>
        </w:tc>
      </w:tr>
      <w:tr w:rsidR="00E25A2C" w:rsidTr="735AC7EA" w14:paraId="58AD6AF6" w14:textId="77777777">
        <w:trPr>
          <w:trHeight w:val="440"/>
        </w:trPr>
        <w:tc>
          <w:tcPr>
            <w:tcW w:w="9870" w:type="dxa"/>
            <w:gridSpan w:val="3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7566E5" w14:paraId="4156F15F" w14:textId="77777777">
            <w:pPr>
              <w:widowControl w:val="0"/>
            </w:pPr>
            <w:r>
              <w:t>Advice: Less able pupils may not complete all sections.  They can concentrate on understanding number and algebra questions. Use year 7 SOW if required.</w:t>
            </w:r>
          </w:p>
          <w:p w:rsidR="00E25A2C" w:rsidRDefault="007566E5" w14:paraId="0EA43E49" w14:textId="77777777">
            <w:pPr>
              <w:widowControl w:val="0"/>
            </w:pPr>
            <w:r>
              <w:t>Most able pupils can progress further by solving problems involving 4 or more digits or even rounding numbers to significant figures.</w:t>
            </w:r>
          </w:p>
          <w:p w:rsidR="00E25A2C" w:rsidRDefault="007566E5" w14:paraId="3682746B" w14:textId="77777777">
            <w:pPr>
              <w:widowControl w:val="0"/>
            </w:pPr>
            <w:r>
              <w:t>Many activities can be taught as starters or games at the end of each lesson.</w:t>
            </w:r>
          </w:p>
          <w:p w:rsidR="00E25A2C" w:rsidRDefault="00E25A2C" w14:paraId="27A76422" w14:textId="77777777">
            <w:pPr>
              <w:widowControl w:val="0"/>
            </w:pPr>
          </w:p>
        </w:tc>
      </w:tr>
    </w:tbl>
    <w:p w:rsidR="00E25A2C" w:rsidRDefault="00E25A2C" w14:paraId="49206A88" w14:textId="77777777"/>
    <w:p w:rsidR="00E25A2C" w:rsidRDefault="00E25A2C" w14:paraId="67B7A70C" w14:textId="77777777"/>
    <w:p w:rsidR="00E25A2C" w:rsidRDefault="00E25A2C" w14:paraId="71887C79" w14:textId="77777777"/>
    <w:p w:rsidR="00E25A2C" w:rsidP="756FA9DB" w:rsidRDefault="726D5FF2" w14:paraId="48E27430" w14:textId="6CECBB99">
      <w:pPr>
        <w:rPr>
          <w:sz w:val="48"/>
          <w:szCs w:val="48"/>
        </w:rPr>
      </w:pPr>
      <w:r w:rsidRPr="756FA9DB">
        <w:rPr>
          <w:sz w:val="48"/>
          <w:szCs w:val="48"/>
        </w:rPr>
        <w:t xml:space="preserve">                        </w:t>
      </w:r>
      <w:r w:rsidRPr="756FA9DB" w:rsidR="007566E5">
        <w:rPr>
          <w:sz w:val="48"/>
          <w:szCs w:val="48"/>
        </w:rPr>
        <w:t>Term 5 Year 8</w:t>
      </w:r>
    </w:p>
    <w:p w:rsidR="00E25A2C" w:rsidRDefault="00E25A2C" w14:paraId="3B22BB7D" w14:textId="77777777">
      <w:pPr>
        <w:jc w:val="center"/>
        <w:rPr>
          <w:sz w:val="48"/>
          <w:szCs w:val="48"/>
        </w:rPr>
      </w:pPr>
    </w:p>
    <w:tbl>
      <w:tblPr>
        <w:tblW w:w="987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5310"/>
        <w:gridCol w:w="2805"/>
      </w:tblGrid>
      <w:tr w:rsidR="00E25A2C" w:rsidTr="735AC7EA" w14:paraId="7EB7F48A" w14:textId="77777777">
        <w:trPr>
          <w:trHeight w:val="440"/>
        </w:trPr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7566E5" w14:paraId="2407ED7C" w14:textId="7777777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Number</w:t>
            </w:r>
          </w:p>
        </w:tc>
        <w:tc>
          <w:tcPr>
            <w:tcW w:w="5310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7566E5" w14:paraId="2E4334E6" w14:textId="77777777">
            <w:pPr>
              <w:widowControl w:val="0"/>
              <w:jc w:val="center"/>
            </w:pPr>
            <w:r>
              <w:t>Learning Objectives.</w:t>
            </w:r>
          </w:p>
          <w:p w:rsidR="00E25A2C" w:rsidRDefault="00E25A2C" w14:paraId="17B246DD" w14:textId="77777777">
            <w:pPr>
              <w:widowControl w:val="0"/>
            </w:pPr>
          </w:p>
        </w:tc>
        <w:tc>
          <w:tcPr>
            <w:tcW w:w="2805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7566E5" w14:paraId="01EAF435" w14:textId="77777777">
            <w:pPr>
              <w:widowControl w:val="0"/>
              <w:jc w:val="center"/>
            </w:pPr>
            <w:r>
              <w:t>Resources.</w:t>
            </w:r>
          </w:p>
        </w:tc>
      </w:tr>
      <w:tr w:rsidR="00E25A2C" w:rsidTr="735AC7EA" w14:paraId="252478AC" w14:textId="77777777">
        <w:trPr>
          <w:trHeight w:val="440"/>
        </w:trPr>
        <w:tc>
          <w:tcPr>
            <w:tcW w:w="1755" w:type="dxa"/>
            <w:vMerge w:val="restart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6BF89DA3" w14:textId="77777777">
            <w:pPr>
              <w:widowControl w:val="0"/>
              <w:jc w:val="center"/>
            </w:pPr>
          </w:p>
          <w:p w:rsidR="00E25A2C" w:rsidRDefault="007566E5" w14:paraId="0A9496A8" w14:textId="77777777">
            <w:pPr>
              <w:widowControl w:val="0"/>
              <w:jc w:val="center"/>
            </w:pPr>
            <w:r>
              <w:t>Week 1</w:t>
            </w: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1D5AD8" w14:paraId="746CD604" w14:textId="77777777">
            <w:pPr>
              <w:widowControl w:val="0"/>
            </w:pPr>
            <w:r>
              <w:t>Stage 3</w:t>
            </w:r>
            <w:r w:rsidR="007566E5">
              <w:t>: Understand place value up to 1000</w:t>
            </w:r>
          </w:p>
        </w:tc>
        <w:tc>
          <w:tcPr>
            <w:tcW w:w="2805" w:type="dxa"/>
            <w:vMerge w:val="restart"/>
            <w:shd w:val="clear" w:color="auto" w:fill="C27BA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7566E5" w14:paraId="3CA34578" w14:textId="77777777">
            <w:pPr>
              <w:widowControl w:val="0"/>
            </w:pPr>
            <w:r>
              <w:t xml:space="preserve">Play money.  </w:t>
            </w:r>
          </w:p>
          <w:p w:rsidR="00E25A2C" w:rsidRDefault="007566E5" w14:paraId="28408CE6" w14:textId="77777777">
            <w:pPr>
              <w:widowControl w:val="0"/>
            </w:pPr>
            <w:r>
              <w:t>Number lines.</w:t>
            </w:r>
          </w:p>
          <w:p w:rsidR="00E25A2C" w:rsidRDefault="007566E5" w14:paraId="1ED83191" w14:textId="77777777">
            <w:pPr>
              <w:widowControl w:val="0"/>
            </w:pPr>
            <w:r>
              <w:t>Dice.</w:t>
            </w:r>
          </w:p>
          <w:p w:rsidR="00E25A2C" w:rsidRDefault="007566E5" w14:paraId="0D373D2A" w14:textId="77777777">
            <w:pPr>
              <w:widowControl w:val="0"/>
            </w:pPr>
            <w:r>
              <w:t>Fraction disks.</w:t>
            </w:r>
          </w:p>
          <w:p w:rsidR="00E25A2C" w:rsidRDefault="007566E5" w14:paraId="79E6DCB2" w14:textId="77777777">
            <w:pPr>
              <w:widowControl w:val="0"/>
            </w:pPr>
            <w:r>
              <w:t>Cubes.</w:t>
            </w:r>
          </w:p>
          <w:p w:rsidR="00E25A2C" w:rsidRDefault="007566E5" w14:paraId="275CB900" w14:textId="77777777">
            <w:pPr>
              <w:widowControl w:val="0"/>
            </w:pPr>
            <w:r>
              <w:t>Counters.</w:t>
            </w:r>
          </w:p>
          <w:p w:rsidR="00E25A2C" w:rsidRDefault="007566E5" w14:paraId="1E0F5D69" w14:textId="77777777">
            <w:pPr>
              <w:widowControl w:val="0"/>
            </w:pPr>
            <w:r>
              <w:t>Cups for ratio.</w:t>
            </w:r>
          </w:p>
          <w:p w:rsidR="00E25A2C" w:rsidRDefault="007566E5" w14:paraId="1D98BCD0" w14:textId="77777777">
            <w:pPr>
              <w:widowControl w:val="0"/>
            </w:pPr>
            <w:r>
              <w:t>Worksheets.</w:t>
            </w:r>
          </w:p>
          <w:p w:rsidR="00E25A2C" w:rsidRDefault="007566E5" w14:paraId="32210790" w14:textId="77777777">
            <w:pPr>
              <w:widowControl w:val="0"/>
            </w:pPr>
            <w:r>
              <w:t>Test sheets.</w:t>
            </w:r>
          </w:p>
          <w:p w:rsidR="00E25A2C" w:rsidRDefault="00E25A2C" w14:paraId="5C3E0E74" w14:textId="77777777">
            <w:pPr>
              <w:widowControl w:val="0"/>
            </w:pPr>
          </w:p>
          <w:p w:rsidR="00E25A2C" w:rsidRDefault="00E25A2C" w14:paraId="66A1FAB9" w14:textId="77777777">
            <w:pPr>
              <w:widowControl w:val="0"/>
            </w:pPr>
          </w:p>
          <w:p w:rsidR="00E25A2C" w:rsidRDefault="00E25A2C" w14:paraId="76BB753C" w14:textId="77777777">
            <w:pPr>
              <w:widowControl w:val="0"/>
            </w:pPr>
          </w:p>
          <w:p w:rsidR="00E25A2C" w:rsidRDefault="00E25A2C" w14:paraId="513DA1E0" w14:textId="77777777">
            <w:pPr>
              <w:widowControl w:val="0"/>
            </w:pPr>
          </w:p>
          <w:p w:rsidR="00E25A2C" w:rsidRDefault="00E25A2C" w14:paraId="75CAC6F5" w14:textId="77777777">
            <w:pPr>
              <w:widowControl w:val="0"/>
            </w:pPr>
          </w:p>
          <w:p w:rsidR="00E25A2C" w:rsidRDefault="00E25A2C" w14:paraId="66060428" w14:textId="77777777">
            <w:pPr>
              <w:widowControl w:val="0"/>
            </w:pPr>
          </w:p>
          <w:p w:rsidR="00E25A2C" w:rsidRDefault="00E25A2C" w14:paraId="1D0656FE" w14:textId="77777777">
            <w:pPr>
              <w:widowControl w:val="0"/>
            </w:pPr>
          </w:p>
          <w:p w:rsidR="00E25A2C" w:rsidRDefault="00E25A2C" w14:paraId="7B37605A" w14:textId="77777777">
            <w:pPr>
              <w:widowControl w:val="0"/>
            </w:pPr>
          </w:p>
          <w:p w:rsidR="00E25A2C" w:rsidRDefault="00E25A2C" w14:paraId="394798F2" w14:textId="77777777">
            <w:pPr>
              <w:widowControl w:val="0"/>
            </w:pPr>
          </w:p>
          <w:p w:rsidR="00E25A2C" w:rsidRDefault="00E25A2C" w14:paraId="3889A505" w14:textId="77777777">
            <w:pPr>
              <w:widowControl w:val="0"/>
            </w:pPr>
          </w:p>
          <w:p w:rsidR="00E25A2C" w:rsidRDefault="00E25A2C" w14:paraId="29079D35" w14:textId="77777777">
            <w:pPr>
              <w:widowControl w:val="0"/>
            </w:pPr>
          </w:p>
          <w:p w:rsidR="00E25A2C" w:rsidRDefault="00E25A2C" w14:paraId="17686DC7" w14:textId="77777777">
            <w:pPr>
              <w:widowControl w:val="0"/>
            </w:pPr>
          </w:p>
          <w:p w:rsidR="00E25A2C" w:rsidRDefault="00E25A2C" w14:paraId="53BD644D" w14:textId="77777777">
            <w:pPr>
              <w:widowControl w:val="0"/>
            </w:pPr>
          </w:p>
          <w:p w:rsidR="00E25A2C" w:rsidRDefault="00E25A2C" w14:paraId="1A3FAC43" w14:textId="77777777">
            <w:pPr>
              <w:widowControl w:val="0"/>
            </w:pPr>
          </w:p>
          <w:p w:rsidR="00E25A2C" w:rsidRDefault="00E25A2C" w14:paraId="2BBD94B2" w14:textId="77777777">
            <w:pPr>
              <w:widowControl w:val="0"/>
            </w:pPr>
          </w:p>
          <w:p w:rsidR="00E25A2C" w:rsidRDefault="00E25A2C" w14:paraId="5854DE7F" w14:textId="77777777">
            <w:pPr>
              <w:widowControl w:val="0"/>
            </w:pPr>
          </w:p>
          <w:p w:rsidR="00E25A2C" w:rsidRDefault="007566E5" w14:paraId="6C9B564E" w14:textId="6AB1DDC9">
            <w:pPr>
              <w:widowControl w:val="0"/>
            </w:pPr>
            <w:r w:rsidRPr="735AC7EA" w:rsidR="0300020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ICT: Bitesize, Twinkl and many more resources.</w:t>
            </w:r>
          </w:p>
          <w:p w:rsidR="00E25A2C" w:rsidRDefault="007566E5" w14:paraId="2D1F9B7A" w14:textId="5A4D6647">
            <w:pPr>
              <w:widowControl w:val="0"/>
            </w:pPr>
          </w:p>
        </w:tc>
      </w:tr>
      <w:tr w:rsidR="00E25A2C" w:rsidTr="735AC7EA" w14:paraId="5EBFC3BC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2CA7ADD4" w14:textId="77777777">
            <w:pPr>
              <w:widowControl w:val="0"/>
            </w:pP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1D5AD8" w14:paraId="51F449E2" w14:textId="77777777">
            <w:pPr>
              <w:widowControl w:val="0"/>
            </w:pPr>
            <w:r>
              <w:t>Stage 4</w:t>
            </w:r>
            <w:r w:rsidR="007566E5">
              <w:t>: Use mathematical symbols including = &lt; &gt; correctly.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314EE24A" w14:textId="77777777">
            <w:pPr>
              <w:widowControl w:val="0"/>
            </w:pPr>
          </w:p>
        </w:tc>
      </w:tr>
      <w:tr w:rsidR="7E9482B7" w:rsidTr="735AC7EA" w14:paraId="40F2E669" w14:textId="77777777">
        <w:trPr>
          <w:trHeight w:val="300"/>
        </w:trPr>
        <w:tc>
          <w:tcPr>
            <w:tcW w:w="1755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FBFFD5E" w:rsidP="7E9482B7" w:rsidRDefault="4FBFFD5E" w14:paraId="59825D3E" w14:textId="4367D439">
            <w:pPr>
              <w:jc w:val="center"/>
            </w:pPr>
            <w:r>
              <w:t>Notes:</w:t>
            </w:r>
          </w:p>
          <w:p w:rsidR="7E9482B7" w:rsidP="7E9482B7" w:rsidRDefault="7E9482B7" w14:paraId="6507B495" w14:textId="5B2DC33F">
            <w:pPr>
              <w:jc w:val="center"/>
            </w:pP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E9482B7" w:rsidP="7E9482B7" w:rsidRDefault="3339E613" w14:paraId="17C2AC28" w14:textId="44AD08E7">
            <w:r>
              <w:t xml:space="preserve">Build on all previous knowledge and introduce </w:t>
            </w:r>
            <w:r w:rsidR="4315346D">
              <w:t>≥ ≤. This can be extended grom 7 ≥</w:t>
            </w:r>
            <w:r w:rsidR="5C44960F">
              <w:t xml:space="preserve"> 6 to 6to the power 5 is less than </w:t>
            </w:r>
            <w:r w:rsidR="63BFD19F">
              <w:t>5</w:t>
            </w:r>
            <w:r w:rsidR="5C44960F">
              <w:t xml:space="preserve"> to the power </w:t>
            </w:r>
            <w:r w:rsidR="5F86AABB">
              <w:t>6 or any other level of work</w:t>
            </w:r>
            <w:r w:rsidR="0D190F4B">
              <w:t>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8E7" w:rsidRDefault="00A028E7" w14:paraId="34DD7801" w14:textId="77777777"/>
        </w:tc>
      </w:tr>
      <w:tr w:rsidR="00E25A2C" w:rsidTr="735AC7EA" w14:paraId="1A97B4E3" w14:textId="77777777">
        <w:trPr>
          <w:trHeight w:val="440"/>
        </w:trPr>
        <w:tc>
          <w:tcPr>
            <w:tcW w:w="1755" w:type="dxa"/>
            <w:vMerge w:val="restart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76614669" w14:textId="77777777">
            <w:pPr>
              <w:widowControl w:val="0"/>
              <w:jc w:val="center"/>
            </w:pPr>
          </w:p>
          <w:p w:rsidR="00E25A2C" w:rsidRDefault="007566E5" w14:paraId="097F332F" w14:textId="77777777">
            <w:pPr>
              <w:widowControl w:val="0"/>
              <w:jc w:val="center"/>
            </w:pPr>
            <w:r>
              <w:t>Week 2</w:t>
            </w:r>
          </w:p>
        </w:tc>
        <w:tc>
          <w:tcPr>
            <w:tcW w:w="5310" w:type="dxa"/>
            <w:vMerge w:val="restart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1D5AD8" w14:paraId="3277E041" w14:textId="77777777">
            <w:pPr>
              <w:widowControl w:val="0"/>
            </w:pPr>
            <w:r>
              <w:t>Stage 4</w:t>
            </w:r>
            <w:r w:rsidR="007566E5">
              <w:t>: Order negative numbers.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57590049" w14:textId="77777777">
            <w:pPr>
              <w:widowControl w:val="0"/>
            </w:pPr>
          </w:p>
        </w:tc>
      </w:tr>
      <w:tr w:rsidR="00E25A2C" w:rsidTr="735AC7EA" w14:paraId="0C5B615A" w14:textId="77777777">
        <w:trPr>
          <w:trHeight w:val="276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792F1AA2" w14:textId="77777777">
            <w:pPr>
              <w:widowControl w:val="0"/>
              <w:jc w:val="center"/>
            </w:pPr>
          </w:p>
        </w:tc>
        <w:tc>
          <w:tcPr>
            <w:tcW w:w="53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1A499DFC" w14:textId="77777777">
            <w:pPr>
              <w:widowControl w:val="0"/>
            </w:pP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5E7E3C41" w14:textId="77777777">
            <w:pPr>
              <w:widowControl w:val="0"/>
            </w:pPr>
          </w:p>
        </w:tc>
      </w:tr>
      <w:tr w:rsidR="00E25A2C" w:rsidTr="735AC7EA" w14:paraId="3A57E737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03F828E4" w14:textId="77777777">
            <w:pPr>
              <w:widowControl w:val="0"/>
            </w:pPr>
          </w:p>
        </w:tc>
        <w:tc>
          <w:tcPr>
            <w:tcW w:w="531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71A1BA48" w14:paraId="76E06263" w14:textId="57501C1C">
            <w:pPr>
              <w:widowControl w:val="0"/>
            </w:pPr>
            <w:r>
              <w:t>Stage 4</w:t>
            </w:r>
            <w:r w:rsidR="007566E5">
              <w:t>: Add and subtract positive and negative numbers to positive and negative numbers.</w:t>
            </w:r>
          </w:p>
          <w:p w:rsidR="00E25A2C" w:rsidRDefault="00E25A2C" w14:paraId="5ACF67D1" w14:textId="044DFB3D">
            <w:pPr>
              <w:widowControl w:val="0"/>
            </w:pPr>
          </w:p>
          <w:p w:rsidR="00E25A2C" w:rsidRDefault="40E66110" w14:paraId="52DAFC67" w14:textId="215F73C0">
            <w:pPr>
              <w:widowControl w:val="0"/>
            </w:pPr>
            <w:r>
              <w:t>Stage 5: Multiply and divide negative numbers.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2AC57CB0" w14:textId="77777777">
            <w:pPr>
              <w:widowControl w:val="0"/>
            </w:pPr>
          </w:p>
        </w:tc>
      </w:tr>
      <w:tr w:rsidR="7E9482B7" w:rsidTr="735AC7EA" w14:paraId="4936A5A2" w14:textId="77777777">
        <w:trPr>
          <w:trHeight w:val="300"/>
        </w:trPr>
        <w:tc>
          <w:tcPr>
            <w:tcW w:w="1755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7C68A2D" w:rsidP="7E9482B7" w:rsidRDefault="47C68A2D" w14:paraId="28883BA5" w14:textId="4367D439">
            <w:pPr>
              <w:jc w:val="center"/>
            </w:pPr>
            <w:r>
              <w:t>Notes:</w:t>
            </w:r>
          </w:p>
          <w:p w:rsidR="7E9482B7" w:rsidP="7E9482B7" w:rsidRDefault="7E9482B7" w14:paraId="6630E1D9" w14:textId="1D64EE2E">
            <w:pPr>
              <w:jc w:val="center"/>
            </w:pPr>
          </w:p>
        </w:tc>
        <w:tc>
          <w:tcPr>
            <w:tcW w:w="531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E9482B7" w:rsidP="7E9482B7" w:rsidRDefault="1C5B8A22" w14:paraId="7117A0C0" w14:textId="1B221507">
            <w:r>
              <w:t xml:space="preserve">Revisit and extend previous knowledge to include </w:t>
            </w:r>
            <w:r w:rsidR="10B8B345">
              <w:t>all negative number work including multiplying and dividing negative numbers.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8E7" w:rsidRDefault="00A028E7" w14:paraId="61861AAC" w14:textId="77777777"/>
        </w:tc>
      </w:tr>
      <w:tr w:rsidR="00E25A2C" w:rsidTr="735AC7EA" w14:paraId="18A1403D" w14:textId="77777777">
        <w:trPr>
          <w:trHeight w:val="440"/>
        </w:trPr>
        <w:tc>
          <w:tcPr>
            <w:tcW w:w="1755" w:type="dxa"/>
            <w:vMerge w:val="restart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5186B13D" w14:textId="77777777">
            <w:pPr>
              <w:widowControl w:val="0"/>
              <w:jc w:val="center"/>
            </w:pPr>
          </w:p>
          <w:p w:rsidR="00E25A2C" w:rsidRDefault="00E25A2C" w14:paraId="6C57C439" w14:textId="77777777">
            <w:pPr>
              <w:widowControl w:val="0"/>
              <w:jc w:val="center"/>
            </w:pPr>
          </w:p>
          <w:p w:rsidR="00E25A2C" w:rsidRDefault="007566E5" w14:paraId="16313263" w14:textId="77777777">
            <w:pPr>
              <w:widowControl w:val="0"/>
              <w:jc w:val="center"/>
            </w:pPr>
            <w:r>
              <w:t>Week 3</w:t>
            </w:r>
          </w:p>
        </w:tc>
        <w:tc>
          <w:tcPr>
            <w:tcW w:w="5310" w:type="dxa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1D5AD8" w14:paraId="54E5CEC3" w14:textId="77777777">
            <w:pPr>
              <w:widowControl w:val="0"/>
            </w:pPr>
            <w:r>
              <w:t>Stage 4:</w:t>
            </w:r>
            <w:r w:rsidR="007566E5">
              <w:t xml:space="preserve"> Find factors of a number up to 100.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3D404BC9" w14:textId="77777777">
            <w:pPr>
              <w:widowControl w:val="0"/>
              <w:jc w:val="center"/>
            </w:pPr>
          </w:p>
        </w:tc>
      </w:tr>
      <w:tr w:rsidR="00E25A2C" w:rsidTr="735AC7EA" w14:paraId="11B88236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61319B8A" w14:textId="77777777">
            <w:pPr>
              <w:widowControl w:val="0"/>
            </w:pPr>
          </w:p>
        </w:tc>
        <w:tc>
          <w:tcPr>
            <w:tcW w:w="5310" w:type="dxa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1D5AD8" w14:paraId="25F8A400" w14:textId="77777777">
            <w:pPr>
              <w:widowControl w:val="0"/>
            </w:pPr>
            <w:r>
              <w:t>Stage 4</w:t>
            </w:r>
            <w:r w:rsidR="007566E5">
              <w:t>: Find the first 5 multiples of any number up to 15.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31A560F4" w14:textId="77777777">
            <w:pPr>
              <w:widowControl w:val="0"/>
              <w:jc w:val="center"/>
            </w:pPr>
          </w:p>
        </w:tc>
      </w:tr>
      <w:tr w:rsidR="00E25A2C" w:rsidTr="735AC7EA" w14:paraId="08AD5C9B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70DF735C" w14:textId="77777777">
            <w:pPr>
              <w:widowControl w:val="0"/>
            </w:pPr>
          </w:p>
        </w:tc>
        <w:tc>
          <w:tcPr>
            <w:tcW w:w="5310" w:type="dxa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1D5AD8" w14:paraId="785558EF" w14:textId="77777777">
            <w:pPr>
              <w:widowControl w:val="0"/>
            </w:pPr>
            <w:r>
              <w:t>Stage 4</w:t>
            </w:r>
            <w:r w:rsidR="007566E5">
              <w:t>: Begin to look at common factors and multiples.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3A413BF6" w14:textId="77777777">
            <w:pPr>
              <w:widowControl w:val="0"/>
              <w:jc w:val="center"/>
            </w:pPr>
          </w:p>
        </w:tc>
      </w:tr>
      <w:tr w:rsidR="7E9482B7" w:rsidTr="735AC7EA" w14:paraId="76CB5666" w14:textId="77777777">
        <w:trPr>
          <w:trHeight w:val="300"/>
        </w:trPr>
        <w:tc>
          <w:tcPr>
            <w:tcW w:w="1755" w:type="dxa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A40C9D8" w:rsidP="7E9482B7" w:rsidRDefault="1A40C9D8" w14:paraId="735EDEB2" w14:textId="4367D439">
            <w:pPr>
              <w:jc w:val="center"/>
            </w:pPr>
            <w:r>
              <w:t>Notes:</w:t>
            </w:r>
          </w:p>
          <w:p w:rsidR="7E9482B7" w:rsidP="7E9482B7" w:rsidRDefault="7E9482B7" w14:paraId="3BC0BEEE" w14:textId="3D457A28">
            <w:pPr>
              <w:jc w:val="center"/>
            </w:pPr>
          </w:p>
        </w:tc>
        <w:tc>
          <w:tcPr>
            <w:tcW w:w="5310" w:type="dxa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E9482B7" w:rsidP="7E9482B7" w:rsidRDefault="1B781AB9" w14:paraId="5266674A" w14:textId="074D1FF6">
            <w:r>
              <w:t>Introduce factors and multiple of simple numbers with up to 5 factors. ORACY, thi</w:t>
            </w:r>
            <w:r w:rsidR="708BA930">
              <w:t xml:space="preserve">s will be their first visit of factors and multiples. Introduce </w:t>
            </w:r>
            <w:r w:rsidR="4A795EFE">
              <w:t xml:space="preserve">HCFs for pairs of simple numbers from lists of factors. Start with 3 and 4 and move on to 8 and </w:t>
            </w:r>
            <w:r w:rsidR="598A64FD">
              <w:t>twelve for example. Introduce LCM.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8E7" w:rsidRDefault="00A028E7" w14:paraId="637C9975" w14:textId="77777777"/>
        </w:tc>
      </w:tr>
      <w:tr w:rsidR="00E25A2C" w:rsidTr="735AC7EA" w14:paraId="300CE160" w14:textId="77777777">
        <w:trPr>
          <w:trHeight w:val="440"/>
        </w:trPr>
        <w:tc>
          <w:tcPr>
            <w:tcW w:w="1755" w:type="dxa"/>
            <w:vMerge w:val="restart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33D28B4B" w14:textId="77777777">
            <w:pPr>
              <w:widowControl w:val="0"/>
              <w:jc w:val="center"/>
            </w:pPr>
          </w:p>
          <w:p w:rsidR="00E25A2C" w:rsidRDefault="00E25A2C" w14:paraId="37EFA3E3" w14:textId="77777777">
            <w:pPr>
              <w:widowControl w:val="0"/>
              <w:jc w:val="center"/>
            </w:pPr>
          </w:p>
          <w:p w:rsidR="00E25A2C" w:rsidRDefault="007566E5" w14:paraId="2354BBF5" w14:textId="77777777">
            <w:pPr>
              <w:widowControl w:val="0"/>
              <w:jc w:val="center"/>
            </w:pPr>
            <w:r>
              <w:t>Week 4</w:t>
            </w: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1D5AD8" w14:paraId="511467A4" w14:textId="77777777">
            <w:pPr>
              <w:widowControl w:val="0"/>
            </w:pPr>
            <w:r>
              <w:t xml:space="preserve">Stage </w:t>
            </w:r>
            <w:r w:rsidR="004D2996">
              <w:t>4</w:t>
            </w:r>
            <w:r w:rsidR="007566E5">
              <w:t>: Recognise equivalent fractions.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41C6AC2A" w14:textId="77777777">
            <w:pPr>
              <w:widowControl w:val="0"/>
              <w:jc w:val="center"/>
            </w:pPr>
          </w:p>
        </w:tc>
      </w:tr>
      <w:tr w:rsidR="00E25A2C" w:rsidTr="735AC7EA" w14:paraId="4454D603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2DC44586" w14:textId="77777777">
            <w:pPr>
              <w:widowControl w:val="0"/>
              <w:jc w:val="center"/>
            </w:pP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4D2996" w14:paraId="2639E413" w14:textId="77777777">
            <w:pPr>
              <w:widowControl w:val="0"/>
            </w:pPr>
            <w:r>
              <w:t>Stage 4</w:t>
            </w:r>
            <w:r w:rsidR="007566E5">
              <w:t>: Cancel a fraction to its lowest term.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4FFCBC07" w14:textId="77777777">
            <w:pPr>
              <w:widowControl w:val="0"/>
              <w:jc w:val="center"/>
            </w:pPr>
          </w:p>
        </w:tc>
      </w:tr>
      <w:tr w:rsidR="00E25A2C" w:rsidTr="735AC7EA" w14:paraId="362520A0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1728B4D0" w14:textId="77777777">
            <w:pPr>
              <w:widowControl w:val="0"/>
              <w:jc w:val="center"/>
            </w:pP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4D2996" w14:paraId="27F3C7B2" w14:textId="77777777">
            <w:pPr>
              <w:widowControl w:val="0"/>
            </w:pPr>
            <w:r>
              <w:t>Stage 4</w:t>
            </w:r>
            <w:r w:rsidR="007566E5">
              <w:t>: Place simple fractions in order of size.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34959D4B" w14:textId="77777777">
            <w:pPr>
              <w:widowControl w:val="0"/>
              <w:jc w:val="center"/>
            </w:pPr>
          </w:p>
        </w:tc>
      </w:tr>
      <w:tr w:rsidR="7E9482B7" w:rsidTr="735AC7EA" w14:paraId="40A4BAE7" w14:textId="77777777">
        <w:trPr>
          <w:trHeight w:val="300"/>
        </w:trPr>
        <w:tc>
          <w:tcPr>
            <w:tcW w:w="1755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B28215A" w:rsidP="7E9482B7" w:rsidRDefault="7B28215A" w14:paraId="3DF937AF" w14:textId="4367D439">
            <w:pPr>
              <w:jc w:val="center"/>
            </w:pPr>
            <w:r>
              <w:t>Notes:</w:t>
            </w:r>
          </w:p>
          <w:p w:rsidR="7E9482B7" w:rsidP="7E9482B7" w:rsidRDefault="7E9482B7" w14:paraId="1543EC1C" w14:textId="4ECCE8C2">
            <w:pPr>
              <w:jc w:val="center"/>
            </w:pPr>
          </w:p>
        </w:tc>
        <w:tc>
          <w:tcPr>
            <w:tcW w:w="531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E9482B7" w:rsidP="7E9482B7" w:rsidRDefault="5F4560C4" w14:paraId="665D6B5E" w14:textId="72FA29D5">
            <w:r>
              <w:t>Start with ½ = 2/4 etc. We have a whole range of manipulatives to help with this. Move onto 2</w:t>
            </w:r>
            <w:r w:rsidR="45BA3622">
              <w:t xml:space="preserve">/5 =4/10 etc. Use manipulatives for finding </w:t>
            </w:r>
            <w:r w:rsidR="1382BDFF">
              <w:t>lowest terms</w:t>
            </w:r>
            <w:r w:rsidR="45BA3622">
              <w:t xml:space="preserve">. </w:t>
            </w:r>
            <w:r w:rsidR="71DAC4FF">
              <w:t>Students should be able to place fractions in order of size with and without a calculator.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8E7" w:rsidRDefault="00A028E7" w14:paraId="1AA1DF94" w14:textId="77777777"/>
        </w:tc>
      </w:tr>
      <w:tr w:rsidR="00E25A2C" w:rsidTr="735AC7EA" w14:paraId="0A463C5F" w14:textId="77777777">
        <w:trPr>
          <w:trHeight w:val="440"/>
        </w:trPr>
        <w:tc>
          <w:tcPr>
            <w:tcW w:w="1755" w:type="dxa"/>
            <w:vMerge w:val="restart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7BD58BA2" w14:textId="77777777">
            <w:pPr>
              <w:widowControl w:val="0"/>
              <w:jc w:val="center"/>
            </w:pPr>
          </w:p>
          <w:p w:rsidR="00E25A2C" w:rsidRDefault="007566E5" w14:paraId="30D3A7E6" w14:textId="77777777">
            <w:pPr>
              <w:widowControl w:val="0"/>
              <w:jc w:val="center"/>
            </w:pPr>
            <w:r>
              <w:t>Week 5</w:t>
            </w:r>
          </w:p>
        </w:tc>
        <w:tc>
          <w:tcPr>
            <w:tcW w:w="531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4D2996" w14:paraId="541135FA" w14:textId="77777777">
            <w:pPr>
              <w:widowControl w:val="0"/>
            </w:pPr>
            <w:r>
              <w:t>Stage 2</w:t>
            </w:r>
            <w:r w:rsidR="007566E5">
              <w:t>: Understand simple ratio.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4357A966" w14:textId="77777777">
            <w:pPr>
              <w:widowControl w:val="0"/>
              <w:jc w:val="center"/>
            </w:pPr>
          </w:p>
        </w:tc>
      </w:tr>
      <w:tr w:rsidR="00E25A2C" w:rsidTr="735AC7EA" w14:paraId="31448C75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44690661" w14:textId="77777777">
            <w:pPr>
              <w:widowControl w:val="0"/>
              <w:jc w:val="center"/>
            </w:pPr>
          </w:p>
        </w:tc>
        <w:tc>
          <w:tcPr>
            <w:tcW w:w="531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4D2996" w14:paraId="768D61DD" w14:textId="77777777">
            <w:pPr>
              <w:widowControl w:val="0"/>
            </w:pPr>
            <w:r>
              <w:t>Stage 2</w:t>
            </w:r>
            <w:r w:rsidR="007566E5">
              <w:t>: Simplify a ratio.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74539910" w14:textId="77777777">
            <w:pPr>
              <w:widowControl w:val="0"/>
              <w:jc w:val="center"/>
            </w:pPr>
          </w:p>
        </w:tc>
      </w:tr>
      <w:tr w:rsidR="7E9482B7" w:rsidTr="735AC7EA" w14:paraId="4D3E00D4" w14:textId="77777777">
        <w:trPr>
          <w:trHeight w:val="300"/>
        </w:trPr>
        <w:tc>
          <w:tcPr>
            <w:tcW w:w="1755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7B8F3D9" w:rsidP="7E9482B7" w:rsidRDefault="17B8F3D9" w14:paraId="1DFDBFB5" w14:textId="4367D439">
            <w:pPr>
              <w:jc w:val="center"/>
            </w:pPr>
            <w:r>
              <w:t>Notes:</w:t>
            </w:r>
          </w:p>
          <w:p w:rsidR="7E9482B7" w:rsidP="7E9482B7" w:rsidRDefault="7E9482B7" w14:paraId="20AEB6AB" w14:textId="0FC539DD">
            <w:pPr>
              <w:jc w:val="center"/>
            </w:pPr>
          </w:p>
        </w:tc>
        <w:tc>
          <w:tcPr>
            <w:tcW w:w="5310" w:type="dxa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E9482B7" w:rsidP="7E9482B7" w:rsidRDefault="1EFC0A24" w14:paraId="4673586E" w14:textId="06098267">
            <w:r>
              <w:t>This can be quite a tricky concept.  Explain that we use ratio in hairstyling, cement mixing, coo</w:t>
            </w:r>
            <w:r w:rsidR="4B2BA6B6">
              <w:t>king etc. Start with the concept of mixing squash and water in different ratios.  Then pa</w:t>
            </w:r>
            <w:r w:rsidR="5FF2F32B">
              <w:t>int. Then show that 4:8 is the same as 1:2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8E7" w:rsidRDefault="00A028E7" w14:paraId="3A44133A" w14:textId="77777777"/>
        </w:tc>
      </w:tr>
      <w:tr w:rsidR="00E25A2C" w:rsidTr="735AC7EA" w14:paraId="726277EC" w14:textId="77777777">
        <w:trPr>
          <w:trHeight w:val="440"/>
        </w:trPr>
        <w:tc>
          <w:tcPr>
            <w:tcW w:w="175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7566E5" w14:paraId="4C2FDD2A" w14:textId="77777777">
            <w:pPr>
              <w:widowControl w:val="0"/>
              <w:jc w:val="center"/>
            </w:pPr>
            <w:r>
              <w:t>Week 6</w:t>
            </w:r>
          </w:p>
        </w:tc>
        <w:tc>
          <w:tcPr>
            <w:tcW w:w="53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7566E5" w14:paraId="68556C1E" w14:textId="77777777">
            <w:pPr>
              <w:widowControl w:val="0"/>
            </w:pPr>
            <w:r>
              <w:t>Consolidation and end of term test.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5A7E0CF2" w14:textId="77777777">
            <w:pPr>
              <w:widowControl w:val="0"/>
              <w:jc w:val="center"/>
            </w:pPr>
          </w:p>
        </w:tc>
      </w:tr>
      <w:tr w:rsidR="00E25A2C" w:rsidTr="735AC7EA" w14:paraId="35E720F7" w14:textId="77777777">
        <w:trPr>
          <w:trHeight w:val="440"/>
        </w:trPr>
        <w:tc>
          <w:tcPr>
            <w:tcW w:w="9870" w:type="dxa"/>
            <w:gridSpan w:val="3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7566E5" w14:paraId="4DA781B0" w14:textId="77777777">
            <w:pPr>
              <w:widowControl w:val="0"/>
            </w:pPr>
            <w:r>
              <w:t>Advice: Less able pupils may not complete all sections.  They can concentrate on understanding basic concepts. See year 7 SOW if required.</w:t>
            </w:r>
          </w:p>
          <w:p w:rsidR="00E25A2C" w:rsidRDefault="007566E5" w14:paraId="0EFF856A" w14:textId="77777777">
            <w:pPr>
              <w:widowControl w:val="0"/>
            </w:pPr>
            <w:r>
              <w:t>Most able pupils can progress further by solving problems calculating with fractions and ratio.</w:t>
            </w:r>
          </w:p>
          <w:p w:rsidR="00E25A2C" w:rsidRDefault="007566E5" w14:paraId="33CF6CBD" w14:textId="77777777">
            <w:pPr>
              <w:widowControl w:val="0"/>
            </w:pPr>
            <w:r>
              <w:t>Many activities can be taught as starters or games at the end of each lesson.</w:t>
            </w:r>
          </w:p>
          <w:p w:rsidR="00E25A2C" w:rsidRDefault="00E25A2C" w14:paraId="60FA6563" w14:textId="77777777">
            <w:pPr>
              <w:widowControl w:val="0"/>
            </w:pPr>
          </w:p>
        </w:tc>
      </w:tr>
    </w:tbl>
    <w:p w:rsidR="00E25A2C" w:rsidRDefault="00E25A2C" w14:paraId="1AC5CDBE" w14:textId="77777777"/>
    <w:p w:rsidR="00E25A2C" w:rsidRDefault="00E25A2C" w14:paraId="342D4C27" w14:textId="77777777"/>
    <w:p w:rsidR="00251ADE" w:rsidP="00F405FC" w:rsidRDefault="00251ADE" w14:paraId="3572E399" w14:textId="77777777">
      <w:pPr>
        <w:ind w:left="2160" w:firstLine="720"/>
        <w:rPr>
          <w:sz w:val="48"/>
          <w:szCs w:val="48"/>
        </w:rPr>
      </w:pPr>
    </w:p>
    <w:p w:rsidR="00251ADE" w:rsidP="00F405FC" w:rsidRDefault="00251ADE" w14:paraId="6CEB15CE" w14:textId="77777777">
      <w:pPr>
        <w:ind w:left="2160" w:firstLine="720"/>
        <w:rPr>
          <w:sz w:val="48"/>
          <w:szCs w:val="48"/>
        </w:rPr>
      </w:pPr>
    </w:p>
    <w:p w:rsidR="7AFD9C12" w:rsidP="7AFD9C12" w:rsidRDefault="7AFD9C12" w14:paraId="6A06CC5A" w14:textId="0B0EB12E">
      <w:pPr>
        <w:ind w:left="2160" w:firstLine="720"/>
        <w:rPr>
          <w:sz w:val="48"/>
          <w:szCs w:val="48"/>
        </w:rPr>
      </w:pPr>
    </w:p>
    <w:p w:rsidR="00E25A2C" w:rsidP="00F405FC" w:rsidRDefault="007566E5" w14:paraId="29BE45A5" w14:textId="77777777">
      <w:pPr>
        <w:ind w:left="2160" w:firstLine="720"/>
        <w:rPr>
          <w:sz w:val="48"/>
          <w:szCs w:val="48"/>
        </w:rPr>
      </w:pPr>
      <w:r>
        <w:rPr>
          <w:sz w:val="48"/>
          <w:szCs w:val="48"/>
        </w:rPr>
        <w:t>Term 6 Year 8</w:t>
      </w:r>
    </w:p>
    <w:p w:rsidR="00E25A2C" w:rsidRDefault="00E25A2C" w14:paraId="66518E39" w14:textId="77777777">
      <w:pPr>
        <w:jc w:val="center"/>
        <w:rPr>
          <w:sz w:val="48"/>
          <w:szCs w:val="48"/>
        </w:rPr>
      </w:pPr>
    </w:p>
    <w:tbl>
      <w:tblPr>
        <w:tblStyle w:val="a4"/>
        <w:tblW w:w="987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5310"/>
        <w:gridCol w:w="2805"/>
      </w:tblGrid>
      <w:tr w:rsidR="00E25A2C" w:rsidTr="735AC7EA" w14:paraId="5856D774" w14:textId="77777777">
        <w:trPr>
          <w:trHeight w:val="440"/>
        </w:trPr>
        <w:tc>
          <w:tcPr>
            <w:tcW w:w="1755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7E75FCD0" w14:textId="77777777">
            <w:pPr>
              <w:widowControl w:val="0"/>
            </w:pPr>
          </w:p>
        </w:tc>
        <w:tc>
          <w:tcPr>
            <w:tcW w:w="5310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7566E5" w14:paraId="1BC8A18C" w14:textId="77777777">
            <w:pPr>
              <w:widowControl w:val="0"/>
              <w:jc w:val="center"/>
            </w:pPr>
            <w:r>
              <w:t>Learning Objectives.</w:t>
            </w:r>
          </w:p>
          <w:p w:rsidR="00E25A2C" w:rsidRDefault="00E25A2C" w14:paraId="10FDAA0E" w14:textId="77777777">
            <w:pPr>
              <w:widowControl w:val="0"/>
            </w:pPr>
          </w:p>
        </w:tc>
        <w:tc>
          <w:tcPr>
            <w:tcW w:w="2805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7566E5" w14:paraId="7360DCB8" w14:textId="77777777">
            <w:pPr>
              <w:widowControl w:val="0"/>
              <w:jc w:val="center"/>
            </w:pPr>
            <w:r>
              <w:t>Resources.</w:t>
            </w:r>
          </w:p>
        </w:tc>
      </w:tr>
      <w:tr w:rsidR="00E25A2C" w:rsidTr="735AC7EA" w14:paraId="6865B8AB" w14:textId="77777777">
        <w:trPr>
          <w:trHeight w:val="440"/>
        </w:trPr>
        <w:tc>
          <w:tcPr>
            <w:tcW w:w="1755" w:type="dxa"/>
            <w:vMerge w:val="restart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774AF2BF" w14:textId="77777777">
            <w:pPr>
              <w:widowControl w:val="0"/>
              <w:jc w:val="center"/>
            </w:pPr>
          </w:p>
          <w:p w:rsidR="00E25A2C" w:rsidRDefault="00E25A2C" w14:paraId="7A292896" w14:textId="77777777">
            <w:pPr>
              <w:widowControl w:val="0"/>
              <w:jc w:val="center"/>
            </w:pPr>
          </w:p>
          <w:p w:rsidR="00E25A2C" w:rsidRDefault="007566E5" w14:paraId="26FAF7F6" w14:textId="77777777">
            <w:pPr>
              <w:widowControl w:val="0"/>
              <w:jc w:val="center"/>
            </w:pPr>
            <w:r>
              <w:t>Weeks 1 and 2 and 3.</w:t>
            </w:r>
          </w:p>
          <w:p w:rsidR="00E25A2C" w:rsidRDefault="00E25A2C" w14:paraId="2191599E" w14:textId="77777777">
            <w:pPr>
              <w:widowControl w:val="0"/>
              <w:jc w:val="center"/>
            </w:pPr>
          </w:p>
          <w:p w:rsidR="00E25A2C" w:rsidP="735AC7EA" w:rsidRDefault="00E25A2C" w14:paraId="041D98D7" w14:textId="7E7067E2">
            <w:pPr>
              <w:pStyle w:val="Normal"/>
              <w:widowControl w:val="0"/>
              <w:jc w:val="center"/>
            </w:pPr>
            <w:r w:rsidR="6A5DD151">
              <w:rPr/>
              <w:t>Notes</w:t>
            </w:r>
          </w:p>
        </w:tc>
        <w:tc>
          <w:tcPr>
            <w:tcW w:w="5310" w:type="dxa"/>
            <w:vMerge w:val="restart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5AB7C0C5" w14:textId="77777777">
            <w:pPr>
              <w:widowControl w:val="0"/>
            </w:pPr>
          </w:p>
          <w:p w:rsidR="00E25A2C" w:rsidRDefault="00E25A2C" w14:paraId="55B33694" w14:textId="77777777">
            <w:pPr>
              <w:widowControl w:val="0"/>
            </w:pPr>
          </w:p>
          <w:p w:rsidR="00E25A2C" w:rsidRDefault="007566E5" w14:noSpellErr="1" w14:paraId="674C481D" w14:textId="7EF48761">
            <w:pPr>
              <w:widowControl w:val="0"/>
            </w:pPr>
            <w:r w:rsidR="007566E5">
              <w:rPr/>
              <w:t>Recap all number and algebra work. To include exam question practice.</w:t>
            </w:r>
          </w:p>
          <w:p w:rsidR="00E25A2C" w:rsidRDefault="007566E5" w14:paraId="61FEE282" w14:textId="1F4615F0">
            <w:pPr>
              <w:widowControl w:val="0"/>
            </w:pPr>
          </w:p>
          <w:p w:rsidR="00E25A2C" w:rsidRDefault="007566E5" w14:paraId="4FC78BD3" w14:textId="07CE7CB9">
            <w:pPr>
              <w:widowControl w:val="0"/>
            </w:pPr>
            <w:r w:rsidR="1B475C20">
              <w:rPr/>
              <w:t xml:space="preserve">This week can be used as catch up for some students or </w:t>
            </w:r>
            <w:r w:rsidR="35EBCBB5">
              <w:rPr/>
              <w:t>consolidation</w:t>
            </w:r>
            <w:r w:rsidR="1B475C20">
              <w:rPr/>
              <w:t xml:space="preserve"> and mastery for others.</w:t>
            </w:r>
          </w:p>
        </w:tc>
        <w:tc>
          <w:tcPr>
            <w:tcW w:w="2805" w:type="dxa"/>
            <w:vMerge w:val="restart"/>
            <w:shd w:val="clear" w:color="auto" w:fill="C27BA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7566E5" w14:paraId="1B8535E1" w14:textId="77777777">
            <w:pPr>
              <w:widowControl w:val="0"/>
            </w:pPr>
            <w:r>
              <w:t xml:space="preserve">Play money.  </w:t>
            </w:r>
          </w:p>
          <w:p w:rsidR="00E25A2C" w:rsidRDefault="007566E5" w14:paraId="6CE4F446" w14:textId="77777777">
            <w:pPr>
              <w:widowControl w:val="0"/>
            </w:pPr>
            <w:r>
              <w:t>Number lines.</w:t>
            </w:r>
          </w:p>
          <w:p w:rsidR="00E25A2C" w:rsidRDefault="007566E5" w14:paraId="7B74C0A8" w14:textId="77777777">
            <w:pPr>
              <w:widowControl w:val="0"/>
            </w:pPr>
            <w:r>
              <w:t>Dice.</w:t>
            </w:r>
          </w:p>
          <w:p w:rsidR="00E25A2C" w:rsidRDefault="007566E5" w14:paraId="0494DF8F" w14:textId="77777777">
            <w:pPr>
              <w:widowControl w:val="0"/>
            </w:pPr>
            <w:r>
              <w:t>Cubes.</w:t>
            </w:r>
          </w:p>
          <w:p w:rsidR="00E25A2C" w:rsidRDefault="007566E5" w14:paraId="06ABCCD9" w14:textId="77777777">
            <w:pPr>
              <w:widowControl w:val="0"/>
            </w:pPr>
            <w:r>
              <w:t>Counters.</w:t>
            </w:r>
          </w:p>
          <w:p w:rsidR="00E25A2C" w:rsidRDefault="007566E5" w14:paraId="2C1DBDE0" w14:textId="77777777">
            <w:pPr>
              <w:widowControl w:val="0"/>
            </w:pPr>
            <w:r>
              <w:t>Worksheets.</w:t>
            </w:r>
          </w:p>
          <w:p w:rsidR="00E25A2C" w:rsidRDefault="007566E5" w14:paraId="4C378900" w14:textId="77777777">
            <w:pPr>
              <w:widowControl w:val="0"/>
            </w:pPr>
            <w:r>
              <w:t>Test sheets.</w:t>
            </w:r>
          </w:p>
          <w:p w:rsidR="00E25A2C" w:rsidRDefault="00E25A2C" w14:paraId="4455F193" w14:textId="77777777">
            <w:pPr>
              <w:widowControl w:val="0"/>
            </w:pPr>
          </w:p>
          <w:p w:rsidR="00E25A2C" w:rsidRDefault="00E25A2C" w14:paraId="1C2776EB" w14:textId="77777777">
            <w:pPr>
              <w:widowControl w:val="0"/>
            </w:pPr>
          </w:p>
          <w:p w:rsidR="00E25A2C" w:rsidRDefault="00E25A2C" w14:paraId="15342E60" w14:textId="77777777">
            <w:pPr>
              <w:widowControl w:val="0"/>
            </w:pPr>
          </w:p>
          <w:p w:rsidR="00E25A2C" w:rsidRDefault="00E25A2C" w14:paraId="5EB89DE8" w14:textId="77777777">
            <w:pPr>
              <w:widowControl w:val="0"/>
            </w:pPr>
          </w:p>
          <w:p w:rsidR="00E25A2C" w:rsidRDefault="00E25A2C" w14:paraId="7D62D461" w14:textId="77777777">
            <w:pPr>
              <w:widowControl w:val="0"/>
            </w:pPr>
          </w:p>
          <w:p w:rsidR="00E25A2C" w:rsidRDefault="00E25A2C" w14:paraId="078B034E" w14:textId="77777777">
            <w:pPr>
              <w:widowControl w:val="0"/>
            </w:pPr>
          </w:p>
          <w:p w:rsidR="00E25A2C" w:rsidRDefault="00E25A2C" w14:paraId="492506DD" w14:textId="77777777">
            <w:pPr>
              <w:widowControl w:val="0"/>
            </w:pPr>
          </w:p>
          <w:p w:rsidR="00E25A2C" w:rsidRDefault="00E25A2C" w14:paraId="31CD0C16" w14:textId="77777777">
            <w:pPr>
              <w:widowControl w:val="0"/>
            </w:pPr>
          </w:p>
          <w:p w:rsidR="00E25A2C" w:rsidRDefault="00E25A2C" w14:paraId="7FD8715F" w14:textId="77777777">
            <w:pPr>
              <w:widowControl w:val="0"/>
            </w:pPr>
          </w:p>
          <w:p w:rsidR="00E25A2C" w:rsidRDefault="007566E5" w14:paraId="6BBE8780" w14:textId="1CF326F8">
            <w:pPr>
              <w:widowControl w:val="0"/>
            </w:pPr>
            <w:r w:rsidRPr="735AC7EA" w:rsidR="61577E2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ICT: Bitesize, Twinkl and many more resources.</w:t>
            </w:r>
          </w:p>
          <w:p w:rsidR="00E25A2C" w:rsidRDefault="007566E5" w14:paraId="52E9325C" w14:textId="1ADBE6A0">
            <w:pPr>
              <w:widowControl w:val="0"/>
            </w:pPr>
          </w:p>
        </w:tc>
      </w:tr>
      <w:tr w:rsidR="00E7280C" w:rsidTr="735AC7EA" w14:paraId="791310CF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0C" w:rsidRDefault="00E7280C" w14:paraId="33D50FA8" w14:textId="77777777">
            <w:pPr>
              <w:widowControl w:val="0"/>
              <w:jc w:val="center"/>
            </w:pPr>
          </w:p>
        </w:tc>
        <w:tc>
          <w:tcPr>
            <w:tcW w:w="53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0C" w:rsidRDefault="00E7280C" w14:paraId="0FC68184" w14:textId="77777777">
            <w:pPr>
              <w:widowControl w:val="0"/>
            </w:pP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80C" w:rsidRDefault="00E7280C" w14:paraId="4D63647E" w14:textId="77777777">
            <w:pPr>
              <w:widowControl w:val="0"/>
            </w:pPr>
          </w:p>
        </w:tc>
      </w:tr>
      <w:tr w:rsidR="00E25A2C" w:rsidTr="735AC7EA" w14:paraId="6BDFDFC2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41F9AE5E" w14:textId="77777777">
            <w:pPr>
              <w:widowControl w:val="0"/>
            </w:pPr>
          </w:p>
        </w:tc>
        <w:tc>
          <w:tcPr>
            <w:tcW w:w="53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00F03A6D" w14:textId="77777777">
            <w:pPr>
              <w:widowControl w:val="0"/>
            </w:pP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6930E822" w14:textId="77777777">
            <w:pPr>
              <w:widowControl w:val="0"/>
            </w:pPr>
          </w:p>
        </w:tc>
      </w:tr>
      <w:tr w:rsidR="00E25A2C" w:rsidTr="735AC7EA" w14:paraId="20E36DAB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32D85219" w14:textId="77777777">
            <w:pPr>
              <w:widowControl w:val="0"/>
            </w:pPr>
          </w:p>
        </w:tc>
        <w:tc>
          <w:tcPr>
            <w:tcW w:w="53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0CE19BC3" w14:textId="77777777">
            <w:pPr>
              <w:widowControl w:val="0"/>
            </w:pP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63966B72" w14:textId="77777777">
            <w:pPr>
              <w:widowControl w:val="0"/>
            </w:pPr>
          </w:p>
        </w:tc>
      </w:tr>
      <w:tr w:rsidR="00E25A2C" w:rsidTr="735AC7EA" w14:paraId="23536548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271AE1F2" w14:textId="77777777">
            <w:pPr>
              <w:widowControl w:val="0"/>
              <w:jc w:val="center"/>
            </w:pPr>
          </w:p>
        </w:tc>
        <w:tc>
          <w:tcPr>
            <w:tcW w:w="53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4AE5B7AF" w14:textId="77777777">
            <w:pPr>
              <w:widowControl w:val="0"/>
            </w:pP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3955E093" w14:textId="77777777">
            <w:pPr>
              <w:widowControl w:val="0"/>
            </w:pPr>
          </w:p>
        </w:tc>
      </w:tr>
      <w:tr w:rsidR="00E25A2C" w:rsidTr="735AC7EA" w14:paraId="12C42424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379CA55B" w14:textId="77777777">
            <w:pPr>
              <w:widowControl w:val="0"/>
              <w:jc w:val="center"/>
            </w:pPr>
          </w:p>
        </w:tc>
        <w:tc>
          <w:tcPr>
            <w:tcW w:w="53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5ABF93C4" w14:textId="77777777">
            <w:pPr>
              <w:widowControl w:val="0"/>
            </w:pP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71DCB018" w14:textId="77777777">
            <w:pPr>
              <w:widowControl w:val="0"/>
            </w:pPr>
          </w:p>
        </w:tc>
      </w:tr>
      <w:tr w:rsidR="00E25A2C" w:rsidTr="735AC7EA" w14:paraId="4B644A8D" w14:textId="77777777">
        <w:trPr>
          <w:trHeight w:val="276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082C48EB" w14:textId="77777777">
            <w:pPr>
              <w:widowControl w:val="0"/>
            </w:pPr>
          </w:p>
        </w:tc>
        <w:tc>
          <w:tcPr>
            <w:tcW w:w="53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2677290C" w14:textId="77777777">
            <w:pPr>
              <w:widowControl w:val="0"/>
            </w:pP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249BF8C6" w14:textId="77777777">
            <w:pPr>
              <w:widowControl w:val="0"/>
            </w:pPr>
          </w:p>
        </w:tc>
      </w:tr>
      <w:tr w:rsidR="00E25A2C" w:rsidTr="735AC7EA" w14:paraId="673081FE" w14:textId="77777777">
        <w:trPr>
          <w:trHeight w:val="440"/>
        </w:trPr>
        <w:tc>
          <w:tcPr>
            <w:tcW w:w="1755" w:type="dxa"/>
            <w:vMerge w:val="restart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0EF46479" w14:textId="77777777">
            <w:pPr>
              <w:widowControl w:val="0"/>
              <w:jc w:val="center"/>
            </w:pPr>
          </w:p>
          <w:p w:rsidR="00E25A2C" w:rsidRDefault="007566E5" w14:noSpellErr="1" w14:paraId="03824D9C" w14:textId="6310AD02">
            <w:pPr>
              <w:widowControl w:val="0"/>
              <w:jc w:val="center"/>
            </w:pPr>
            <w:r w:rsidR="007566E5">
              <w:rPr/>
              <w:t>Week 4</w:t>
            </w:r>
          </w:p>
          <w:p w:rsidR="00E25A2C" w:rsidRDefault="007566E5" w14:paraId="4A72C6B9" w14:textId="093D7417">
            <w:pPr>
              <w:widowControl w:val="0"/>
              <w:jc w:val="center"/>
            </w:pPr>
          </w:p>
          <w:p w:rsidR="00E25A2C" w:rsidRDefault="007566E5" w14:paraId="6145ED70" w14:textId="4655F8FB">
            <w:pPr>
              <w:widowControl w:val="0"/>
              <w:jc w:val="center"/>
            </w:pPr>
            <w:r w:rsidR="3C19AADC">
              <w:rPr/>
              <w:t>Notes</w:t>
            </w:r>
          </w:p>
        </w:tc>
        <w:tc>
          <w:tcPr>
            <w:tcW w:w="5310" w:type="dxa"/>
            <w:vMerge w:val="restart"/>
            <w:shd w:val="clear" w:color="auto" w:fill="BF9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7566E5" w14:paraId="0FF10A75" w14:textId="77777777">
            <w:pPr>
              <w:widowControl w:val="0"/>
            </w:pPr>
            <w:r>
              <w:t>Recap shape and measure work. To include exam question practice.</w:t>
            </w:r>
          </w:p>
          <w:p w:rsidR="00E25A2C" w:rsidRDefault="00E25A2C" w14:noSpellErr="1" w14:paraId="51162FA1" w14:textId="55EFA84F">
            <w:pPr>
              <w:widowControl w:val="0"/>
            </w:pPr>
          </w:p>
          <w:p w:rsidR="00E25A2C" w:rsidRDefault="00E25A2C" w14:paraId="579B6BC9" w14:textId="5A75FA31">
            <w:pPr>
              <w:widowControl w:val="0"/>
            </w:pPr>
            <w:r w:rsidR="378C8535">
              <w:rPr/>
              <w:t xml:space="preserve">This week can be used as catch up for some students or </w:t>
            </w:r>
            <w:r w:rsidR="220F77D0">
              <w:rPr/>
              <w:t>consolidation</w:t>
            </w:r>
            <w:r w:rsidR="378C8535">
              <w:rPr/>
              <w:t xml:space="preserve"> and mastery for others.</w:t>
            </w:r>
          </w:p>
          <w:p w:rsidR="00E25A2C" w:rsidRDefault="00E25A2C" w14:paraId="3AB58C42" w14:textId="14628940">
            <w:pPr>
              <w:widowControl w:val="0"/>
            </w:pP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4EA9BA15" w14:textId="77777777">
            <w:pPr>
              <w:widowControl w:val="0"/>
              <w:jc w:val="center"/>
            </w:pPr>
          </w:p>
        </w:tc>
      </w:tr>
      <w:tr w:rsidR="00E25A2C" w:rsidTr="735AC7EA" w14:paraId="7332107B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5D98A3F1" w14:textId="77777777">
            <w:pPr>
              <w:widowControl w:val="0"/>
            </w:pPr>
          </w:p>
        </w:tc>
        <w:tc>
          <w:tcPr>
            <w:tcW w:w="53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50C86B8C" w14:textId="77777777">
            <w:pPr>
              <w:widowControl w:val="0"/>
            </w:pP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60EDCC55" w14:textId="77777777">
            <w:pPr>
              <w:widowControl w:val="0"/>
              <w:jc w:val="center"/>
            </w:pPr>
          </w:p>
        </w:tc>
      </w:tr>
      <w:tr w:rsidR="00E25A2C" w:rsidTr="735AC7EA" w14:paraId="3F941378" w14:textId="77777777">
        <w:trPr>
          <w:trHeight w:val="440"/>
        </w:trPr>
        <w:tc>
          <w:tcPr>
            <w:tcW w:w="1755" w:type="dxa"/>
            <w:vMerge w:val="restart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3BBB8815" w14:textId="77777777">
            <w:pPr>
              <w:widowControl w:val="0"/>
              <w:jc w:val="center"/>
            </w:pPr>
          </w:p>
          <w:p w:rsidR="00E25A2C" w:rsidRDefault="007566E5" w14:paraId="46C8F22E" w14:textId="77777777">
            <w:pPr>
              <w:widowControl w:val="0"/>
              <w:jc w:val="center"/>
            </w:pPr>
            <w:r w:rsidR="007566E5">
              <w:rPr/>
              <w:t>Week 5</w:t>
            </w:r>
          </w:p>
          <w:p w:rsidR="735AC7EA" w:rsidP="735AC7EA" w:rsidRDefault="735AC7EA" w14:paraId="00CF5BDF" w14:textId="5030D8F1">
            <w:pPr>
              <w:widowControl w:val="0"/>
              <w:jc w:val="center"/>
            </w:pPr>
          </w:p>
          <w:p w:rsidR="735AC7EA" w:rsidP="735AC7EA" w:rsidRDefault="735AC7EA" w14:paraId="508DA822" w14:textId="0A9CCA7C">
            <w:pPr>
              <w:widowControl w:val="0"/>
              <w:jc w:val="center"/>
            </w:pPr>
          </w:p>
          <w:p w:rsidR="446C847F" w:rsidP="735AC7EA" w:rsidRDefault="446C847F" w14:paraId="12133CB8" w14:textId="524B1DEA">
            <w:pPr>
              <w:widowControl w:val="0"/>
              <w:jc w:val="center"/>
            </w:pPr>
            <w:r w:rsidR="446C847F">
              <w:rPr/>
              <w:t>Notes</w:t>
            </w:r>
          </w:p>
          <w:p w:rsidR="00E25A2C" w:rsidRDefault="00E25A2C" w14:paraId="55B91B0D" w14:textId="77777777">
            <w:pPr>
              <w:widowControl w:val="0"/>
              <w:jc w:val="center"/>
            </w:pPr>
          </w:p>
        </w:tc>
        <w:tc>
          <w:tcPr>
            <w:tcW w:w="5310" w:type="dxa"/>
            <w:vMerge w:val="restart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6810F0D1" w14:textId="77777777">
            <w:pPr>
              <w:widowControl w:val="0"/>
            </w:pPr>
          </w:p>
          <w:p w:rsidR="00E25A2C" w:rsidRDefault="007566E5" w14:paraId="287AFC05" w14:textId="4CD5C701">
            <w:pPr>
              <w:widowControl w:val="0"/>
            </w:pPr>
            <w:r>
              <w:t xml:space="preserve">Recap data handling </w:t>
            </w:r>
            <w:r w:rsidR="52494F24">
              <w:t>work. To</w:t>
            </w:r>
            <w:r>
              <w:t xml:space="preserve"> include exam question practice.</w:t>
            </w:r>
          </w:p>
          <w:p w:rsidR="00E25A2C" w:rsidRDefault="211F5069" w14:noSpellErr="1" w14:paraId="63AB7A0B" w14:textId="4376B320">
            <w:pPr>
              <w:widowControl w:val="0"/>
            </w:pPr>
          </w:p>
          <w:p w:rsidR="00E25A2C" w:rsidRDefault="211F5069" w14:paraId="308284C7" w14:textId="3B3F32A0">
            <w:pPr>
              <w:widowControl w:val="0"/>
            </w:pPr>
            <w:r w:rsidR="4B4AC805">
              <w:rPr/>
              <w:t xml:space="preserve">This week can be used as catch up for some students or </w:t>
            </w:r>
            <w:r w:rsidR="79E77AFF">
              <w:rPr/>
              <w:t>consolidation</w:t>
            </w:r>
            <w:r w:rsidR="4B4AC805">
              <w:rPr/>
              <w:t xml:space="preserve"> and mastery for others.</w:t>
            </w:r>
          </w:p>
          <w:p w:rsidR="00E25A2C" w:rsidRDefault="211F5069" w14:paraId="74E797DC" w14:textId="501A395F">
            <w:pPr>
              <w:widowControl w:val="0"/>
            </w:pP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25AF7EAE" w14:textId="77777777">
            <w:pPr>
              <w:widowControl w:val="0"/>
              <w:jc w:val="center"/>
            </w:pPr>
          </w:p>
        </w:tc>
      </w:tr>
      <w:tr w:rsidR="00E25A2C" w:rsidTr="735AC7EA" w14:paraId="2633CEB9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4B1D477B" w14:textId="77777777">
            <w:pPr>
              <w:widowControl w:val="0"/>
              <w:jc w:val="center"/>
            </w:pPr>
          </w:p>
        </w:tc>
        <w:tc>
          <w:tcPr>
            <w:tcW w:w="53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65BE1F1D" w14:textId="77777777">
            <w:pPr>
              <w:widowControl w:val="0"/>
            </w:pP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6AFAB436" w14:textId="77777777">
            <w:pPr>
              <w:widowControl w:val="0"/>
              <w:jc w:val="center"/>
            </w:pPr>
          </w:p>
        </w:tc>
      </w:tr>
      <w:tr w:rsidR="00E25A2C" w:rsidTr="735AC7EA" w14:paraId="042C5D41" w14:textId="77777777">
        <w:trPr>
          <w:trHeight w:val="440"/>
        </w:trPr>
        <w:tc>
          <w:tcPr>
            <w:tcW w:w="175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4D2E12B8" w14:textId="77777777">
            <w:pPr>
              <w:widowControl w:val="0"/>
              <w:jc w:val="center"/>
            </w:pPr>
          </w:p>
        </w:tc>
        <w:tc>
          <w:tcPr>
            <w:tcW w:w="53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308F224F" w14:textId="77777777">
            <w:pPr>
              <w:widowControl w:val="0"/>
            </w:pP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5E6D6F63" w14:textId="77777777">
            <w:pPr>
              <w:widowControl w:val="0"/>
              <w:jc w:val="center"/>
            </w:pPr>
          </w:p>
        </w:tc>
      </w:tr>
      <w:tr w:rsidR="00E25A2C" w:rsidTr="735AC7EA" w14:paraId="3EABF822" w14:textId="77777777">
        <w:trPr>
          <w:trHeight w:val="440"/>
        </w:trPr>
        <w:tc>
          <w:tcPr>
            <w:tcW w:w="175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7566E5" w14:paraId="1964196D" w14:textId="77777777">
            <w:pPr>
              <w:widowControl w:val="0"/>
              <w:jc w:val="center"/>
            </w:pPr>
            <w:r>
              <w:t>Week 6</w:t>
            </w:r>
          </w:p>
        </w:tc>
        <w:tc>
          <w:tcPr>
            <w:tcW w:w="53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7566E5" w14:paraId="6E93158A" w14:textId="77777777">
            <w:pPr>
              <w:widowControl w:val="0"/>
            </w:pPr>
            <w:r>
              <w:t>Consolidation and end of term test.</w:t>
            </w:r>
          </w:p>
        </w:tc>
        <w:tc>
          <w:tcPr>
            <w:tcW w:w="28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E25A2C" w14:paraId="7B969857" w14:textId="77777777">
            <w:pPr>
              <w:widowControl w:val="0"/>
              <w:jc w:val="center"/>
            </w:pPr>
          </w:p>
        </w:tc>
      </w:tr>
      <w:tr w:rsidR="00E25A2C" w:rsidTr="735AC7EA" w14:paraId="2E1EB211" w14:textId="77777777">
        <w:trPr>
          <w:trHeight w:val="440"/>
        </w:trPr>
        <w:tc>
          <w:tcPr>
            <w:tcW w:w="9870" w:type="dxa"/>
            <w:gridSpan w:val="3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A2C" w:rsidRDefault="007566E5" w14:paraId="25F78F8B" w14:textId="77777777">
            <w:pPr>
              <w:widowControl w:val="0"/>
            </w:pPr>
            <w:r>
              <w:t xml:space="preserve">There will be 3 end of term exams that pupils will take according to their abilities.  </w:t>
            </w:r>
            <w:proofErr w:type="gramStart"/>
            <w:r>
              <w:t>Therefore</w:t>
            </w:r>
            <w:proofErr w:type="gramEnd"/>
            <w:r>
              <w:t xml:space="preserve"> all revision can be set at the level of individual. pupil.</w:t>
            </w:r>
          </w:p>
          <w:p w:rsidR="00E25A2C" w:rsidRDefault="00E25A2C" w14:paraId="0FE634FD" w14:textId="77777777">
            <w:pPr>
              <w:widowControl w:val="0"/>
            </w:pPr>
          </w:p>
        </w:tc>
      </w:tr>
    </w:tbl>
    <w:p w:rsidR="00E25A2C" w:rsidRDefault="00E25A2C" w14:paraId="62A1F980" w14:textId="77777777"/>
    <w:sectPr w:rsidR="00E25A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021" w:right="1021" w:bottom="1021" w:left="1021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E6785" w:rsidRDefault="007566E5" w14:paraId="76209C92" w14:textId="77777777">
      <w:r>
        <w:separator/>
      </w:r>
    </w:p>
  </w:endnote>
  <w:endnote w:type="continuationSeparator" w:id="0">
    <w:p w:rsidR="008E6785" w:rsidRDefault="007566E5" w14:paraId="5A10FF4D" w14:textId="77777777">
      <w:r>
        <w:continuationSeparator/>
      </w:r>
    </w:p>
  </w:endnote>
  <w:endnote w:type="continuationNotice" w:id="1">
    <w:p w:rsidR="00A61EF5" w:rsidRDefault="00A61EF5" w14:paraId="2F2E4F5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375B6" w:rsidRDefault="00B375B6" w14:paraId="3C8EC45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375B6" w:rsidRDefault="00B375B6" w14:paraId="15C7803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25A2C" w:rsidRDefault="00E25A2C" w14:paraId="491D2769" w14:textId="77777777">
    <w:pPr>
      <w:tabs>
        <w:tab w:val="center" w:pos="4153"/>
        <w:tab w:val="right" w:pos="8306"/>
      </w:tabs>
      <w:spacing w:after="720"/>
      <w:jc w:val="right"/>
      <w:rPr>
        <w:rFonts w:ascii="Comic Sans MS" w:hAnsi="Comic Sans MS" w:eastAsia="Comic Sans MS" w:cs="Comic Sans MS"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E6785" w:rsidRDefault="007566E5" w14:paraId="20957B01" w14:textId="77777777">
      <w:r>
        <w:separator/>
      </w:r>
    </w:p>
  </w:footnote>
  <w:footnote w:type="continuationSeparator" w:id="0">
    <w:p w:rsidR="008E6785" w:rsidRDefault="007566E5" w14:paraId="0DEF89A2" w14:textId="77777777">
      <w:r>
        <w:continuationSeparator/>
      </w:r>
    </w:p>
  </w:footnote>
  <w:footnote w:type="continuationNotice" w:id="1">
    <w:p w:rsidR="00A61EF5" w:rsidRDefault="00A61EF5" w14:paraId="54120C8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375B6" w:rsidRDefault="00B375B6" w14:paraId="299D861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375B6" w:rsidRDefault="00B375B6" w14:paraId="300079F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375B6" w:rsidRDefault="00B375B6" w14:paraId="6F5CD9ED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+1+lIllrTQLGVG" int2:id="rODQVr83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oNotDisplayPageBoundaries/>
  <w:displayBackgroundShape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A2C"/>
    <w:rsid w:val="001D5AD8"/>
    <w:rsid w:val="00251ADE"/>
    <w:rsid w:val="002E32BD"/>
    <w:rsid w:val="004504A5"/>
    <w:rsid w:val="00476BDB"/>
    <w:rsid w:val="004D2996"/>
    <w:rsid w:val="004E2EB6"/>
    <w:rsid w:val="00742688"/>
    <w:rsid w:val="007566E5"/>
    <w:rsid w:val="008E6785"/>
    <w:rsid w:val="00A028E7"/>
    <w:rsid w:val="00A1125F"/>
    <w:rsid w:val="00A61EF5"/>
    <w:rsid w:val="00A972C1"/>
    <w:rsid w:val="00B375B6"/>
    <w:rsid w:val="00B42115"/>
    <w:rsid w:val="00BB563A"/>
    <w:rsid w:val="00BC4F18"/>
    <w:rsid w:val="00BC71AA"/>
    <w:rsid w:val="00D104B1"/>
    <w:rsid w:val="00E25A2C"/>
    <w:rsid w:val="00E7280C"/>
    <w:rsid w:val="00F405FC"/>
    <w:rsid w:val="00F605A9"/>
    <w:rsid w:val="019E9FFE"/>
    <w:rsid w:val="0300020A"/>
    <w:rsid w:val="03445098"/>
    <w:rsid w:val="0380610A"/>
    <w:rsid w:val="03C88998"/>
    <w:rsid w:val="044407F4"/>
    <w:rsid w:val="050B7B26"/>
    <w:rsid w:val="056D27EB"/>
    <w:rsid w:val="064A4B8E"/>
    <w:rsid w:val="065B1A71"/>
    <w:rsid w:val="06F3681A"/>
    <w:rsid w:val="07134866"/>
    <w:rsid w:val="07A90F86"/>
    <w:rsid w:val="07F0AC13"/>
    <w:rsid w:val="07F6A129"/>
    <w:rsid w:val="085D6E36"/>
    <w:rsid w:val="087314A3"/>
    <w:rsid w:val="08E792AB"/>
    <w:rsid w:val="097A1D1E"/>
    <w:rsid w:val="0A739CE9"/>
    <w:rsid w:val="0AEE7A29"/>
    <w:rsid w:val="0CD56135"/>
    <w:rsid w:val="0D190F4B"/>
    <w:rsid w:val="0D4C353A"/>
    <w:rsid w:val="0DCB09D6"/>
    <w:rsid w:val="0E3078FE"/>
    <w:rsid w:val="0E5555A8"/>
    <w:rsid w:val="105E59B9"/>
    <w:rsid w:val="10B8B345"/>
    <w:rsid w:val="112682AC"/>
    <w:rsid w:val="11ADF151"/>
    <w:rsid w:val="11CC17F7"/>
    <w:rsid w:val="11EA297F"/>
    <w:rsid w:val="1218D3A3"/>
    <w:rsid w:val="12B58BD1"/>
    <w:rsid w:val="1382BDFF"/>
    <w:rsid w:val="1493459E"/>
    <w:rsid w:val="15C6C24A"/>
    <w:rsid w:val="15CA0E5D"/>
    <w:rsid w:val="15CF5854"/>
    <w:rsid w:val="16115375"/>
    <w:rsid w:val="178DA2B3"/>
    <w:rsid w:val="17B8F3D9"/>
    <w:rsid w:val="18192AD4"/>
    <w:rsid w:val="18A3B40A"/>
    <w:rsid w:val="18C5D5C8"/>
    <w:rsid w:val="18D54A3E"/>
    <w:rsid w:val="19B9FF90"/>
    <w:rsid w:val="19EF79C4"/>
    <w:rsid w:val="1A40C9D8"/>
    <w:rsid w:val="1AAECD4B"/>
    <w:rsid w:val="1AD9EB40"/>
    <w:rsid w:val="1B475C20"/>
    <w:rsid w:val="1B702091"/>
    <w:rsid w:val="1B781AB9"/>
    <w:rsid w:val="1BDBBD85"/>
    <w:rsid w:val="1C03021C"/>
    <w:rsid w:val="1C2C4D1D"/>
    <w:rsid w:val="1C51D00C"/>
    <w:rsid w:val="1C5B8A22"/>
    <w:rsid w:val="1C800D05"/>
    <w:rsid w:val="1D11A062"/>
    <w:rsid w:val="1D53024E"/>
    <w:rsid w:val="1D7BA732"/>
    <w:rsid w:val="1D81B48B"/>
    <w:rsid w:val="1DB6ACF4"/>
    <w:rsid w:val="1E1EDABA"/>
    <w:rsid w:val="1EFC0A24"/>
    <w:rsid w:val="1F29EDA7"/>
    <w:rsid w:val="1F329764"/>
    <w:rsid w:val="201852CC"/>
    <w:rsid w:val="206CA54F"/>
    <w:rsid w:val="211F5069"/>
    <w:rsid w:val="220F77D0"/>
    <w:rsid w:val="22758E02"/>
    <w:rsid w:val="22881A10"/>
    <w:rsid w:val="230736D3"/>
    <w:rsid w:val="2307B7C2"/>
    <w:rsid w:val="24280E9C"/>
    <w:rsid w:val="242D41D4"/>
    <w:rsid w:val="244B9789"/>
    <w:rsid w:val="245A3ED5"/>
    <w:rsid w:val="24DC09E5"/>
    <w:rsid w:val="255D9163"/>
    <w:rsid w:val="25C3AE20"/>
    <w:rsid w:val="25E9CD52"/>
    <w:rsid w:val="25F51770"/>
    <w:rsid w:val="26336728"/>
    <w:rsid w:val="2671D4D3"/>
    <w:rsid w:val="26A5F0ED"/>
    <w:rsid w:val="26D59409"/>
    <w:rsid w:val="270EAE85"/>
    <w:rsid w:val="2785FAD6"/>
    <w:rsid w:val="27E018FA"/>
    <w:rsid w:val="2804D023"/>
    <w:rsid w:val="2819D4CF"/>
    <w:rsid w:val="282BBAF1"/>
    <w:rsid w:val="2867E181"/>
    <w:rsid w:val="28745746"/>
    <w:rsid w:val="287F91D4"/>
    <w:rsid w:val="291AD1C4"/>
    <w:rsid w:val="29A98EFF"/>
    <w:rsid w:val="29D7A14F"/>
    <w:rsid w:val="29F57258"/>
    <w:rsid w:val="2A3CEDB1"/>
    <w:rsid w:val="2AD3758D"/>
    <w:rsid w:val="2B03E8D6"/>
    <w:rsid w:val="2C2BE2D9"/>
    <w:rsid w:val="2D0B5C95"/>
    <w:rsid w:val="2D2B1AE4"/>
    <w:rsid w:val="2DA62755"/>
    <w:rsid w:val="2DE4A537"/>
    <w:rsid w:val="2E1308A2"/>
    <w:rsid w:val="2E1AE791"/>
    <w:rsid w:val="2F479376"/>
    <w:rsid w:val="2F91029A"/>
    <w:rsid w:val="312E6CB8"/>
    <w:rsid w:val="31891638"/>
    <w:rsid w:val="32065DB9"/>
    <w:rsid w:val="324BF4CD"/>
    <w:rsid w:val="3339E613"/>
    <w:rsid w:val="33BE5800"/>
    <w:rsid w:val="345273CE"/>
    <w:rsid w:val="3550124D"/>
    <w:rsid w:val="35A73D7C"/>
    <w:rsid w:val="35EBCBB5"/>
    <w:rsid w:val="366E58EF"/>
    <w:rsid w:val="3670961D"/>
    <w:rsid w:val="3716AAA3"/>
    <w:rsid w:val="3776AEDA"/>
    <w:rsid w:val="378C8535"/>
    <w:rsid w:val="37D65EEF"/>
    <w:rsid w:val="37DA0459"/>
    <w:rsid w:val="37FF252E"/>
    <w:rsid w:val="387155BE"/>
    <w:rsid w:val="38860EA9"/>
    <w:rsid w:val="38ACDB56"/>
    <w:rsid w:val="38C48C25"/>
    <w:rsid w:val="38F6EC20"/>
    <w:rsid w:val="394BCFEB"/>
    <w:rsid w:val="3985A691"/>
    <w:rsid w:val="3A37BD13"/>
    <w:rsid w:val="3AABEF4F"/>
    <w:rsid w:val="3B91015E"/>
    <w:rsid w:val="3BCB0B4C"/>
    <w:rsid w:val="3C19AADC"/>
    <w:rsid w:val="3C6D08C0"/>
    <w:rsid w:val="3CBEE970"/>
    <w:rsid w:val="3D6A2FA1"/>
    <w:rsid w:val="3D724FD3"/>
    <w:rsid w:val="3E1BCFA8"/>
    <w:rsid w:val="3E860AE0"/>
    <w:rsid w:val="3F4088C1"/>
    <w:rsid w:val="3F5E3CAF"/>
    <w:rsid w:val="3FEFBD2D"/>
    <w:rsid w:val="403679F0"/>
    <w:rsid w:val="40DE20A7"/>
    <w:rsid w:val="40E66110"/>
    <w:rsid w:val="41268542"/>
    <w:rsid w:val="415C05E8"/>
    <w:rsid w:val="426B8BCF"/>
    <w:rsid w:val="428F1439"/>
    <w:rsid w:val="42FBEA10"/>
    <w:rsid w:val="4315346D"/>
    <w:rsid w:val="44152F6B"/>
    <w:rsid w:val="446C847F"/>
    <w:rsid w:val="44DAD30D"/>
    <w:rsid w:val="451A541C"/>
    <w:rsid w:val="45BA3622"/>
    <w:rsid w:val="45D55BA4"/>
    <w:rsid w:val="4617ECAC"/>
    <w:rsid w:val="469F9492"/>
    <w:rsid w:val="46C36F17"/>
    <w:rsid w:val="4713A6ED"/>
    <w:rsid w:val="479D60A2"/>
    <w:rsid w:val="47C68A2D"/>
    <w:rsid w:val="4808F054"/>
    <w:rsid w:val="48BA5017"/>
    <w:rsid w:val="48C90E20"/>
    <w:rsid w:val="48DFB733"/>
    <w:rsid w:val="494C8DA1"/>
    <w:rsid w:val="49A44A26"/>
    <w:rsid w:val="4A795EFE"/>
    <w:rsid w:val="4B2BA6B6"/>
    <w:rsid w:val="4B4AC805"/>
    <w:rsid w:val="4C18EBED"/>
    <w:rsid w:val="4C3F9C7E"/>
    <w:rsid w:val="4D78B725"/>
    <w:rsid w:val="4D94D19D"/>
    <w:rsid w:val="4F257BF5"/>
    <w:rsid w:val="4FBFFD5E"/>
    <w:rsid w:val="5156D651"/>
    <w:rsid w:val="51C2B59F"/>
    <w:rsid w:val="52213148"/>
    <w:rsid w:val="52494F24"/>
    <w:rsid w:val="52559ED0"/>
    <w:rsid w:val="5292FE60"/>
    <w:rsid w:val="52B8C7EA"/>
    <w:rsid w:val="52CFBCE1"/>
    <w:rsid w:val="539E4E1E"/>
    <w:rsid w:val="54002D69"/>
    <w:rsid w:val="54CAE344"/>
    <w:rsid w:val="5504FBFA"/>
    <w:rsid w:val="5507E113"/>
    <w:rsid w:val="55CA4EB2"/>
    <w:rsid w:val="5615DFE0"/>
    <w:rsid w:val="56505EA6"/>
    <w:rsid w:val="56985FEE"/>
    <w:rsid w:val="56D19FF9"/>
    <w:rsid w:val="590B1D43"/>
    <w:rsid w:val="593EAA45"/>
    <w:rsid w:val="59429880"/>
    <w:rsid w:val="598A64FD"/>
    <w:rsid w:val="59FC6CE8"/>
    <w:rsid w:val="5A221780"/>
    <w:rsid w:val="5A241DEB"/>
    <w:rsid w:val="5BE0CF01"/>
    <w:rsid w:val="5BEDD414"/>
    <w:rsid w:val="5C44960F"/>
    <w:rsid w:val="5DF94ED5"/>
    <w:rsid w:val="5E52FFB1"/>
    <w:rsid w:val="5EB093F5"/>
    <w:rsid w:val="5ED6F989"/>
    <w:rsid w:val="5F4560C4"/>
    <w:rsid w:val="5F6D0BFD"/>
    <w:rsid w:val="5F86AABB"/>
    <w:rsid w:val="5FE94788"/>
    <w:rsid w:val="5FF2F32B"/>
    <w:rsid w:val="5FF75FF0"/>
    <w:rsid w:val="6015C396"/>
    <w:rsid w:val="6113E872"/>
    <w:rsid w:val="61577E23"/>
    <w:rsid w:val="618DCDE0"/>
    <w:rsid w:val="61C169B2"/>
    <w:rsid w:val="61F484EE"/>
    <w:rsid w:val="6249B0EE"/>
    <w:rsid w:val="63B49B3E"/>
    <w:rsid w:val="63BFD19F"/>
    <w:rsid w:val="63D706EB"/>
    <w:rsid w:val="643FC4A9"/>
    <w:rsid w:val="646DCF14"/>
    <w:rsid w:val="65B1693C"/>
    <w:rsid w:val="65CEF43F"/>
    <w:rsid w:val="660A7D78"/>
    <w:rsid w:val="66409D47"/>
    <w:rsid w:val="66C0D5DE"/>
    <w:rsid w:val="6931D274"/>
    <w:rsid w:val="69CF629D"/>
    <w:rsid w:val="6A1F7BD3"/>
    <w:rsid w:val="6A4EF6C6"/>
    <w:rsid w:val="6A5DD151"/>
    <w:rsid w:val="6AAA91F9"/>
    <w:rsid w:val="6AE3521C"/>
    <w:rsid w:val="6CDB9405"/>
    <w:rsid w:val="6DB86034"/>
    <w:rsid w:val="6E435AD6"/>
    <w:rsid w:val="6E6A2314"/>
    <w:rsid w:val="6E789DC0"/>
    <w:rsid w:val="6F10C669"/>
    <w:rsid w:val="6F2ED877"/>
    <w:rsid w:val="6F6E26C6"/>
    <w:rsid w:val="6F85FA04"/>
    <w:rsid w:val="6F9AFBC8"/>
    <w:rsid w:val="6F9FDF68"/>
    <w:rsid w:val="704D3AD2"/>
    <w:rsid w:val="708BA930"/>
    <w:rsid w:val="70D12DDE"/>
    <w:rsid w:val="70DBF0CB"/>
    <w:rsid w:val="70F40623"/>
    <w:rsid w:val="713BAA1B"/>
    <w:rsid w:val="718F200B"/>
    <w:rsid w:val="71A1BA48"/>
    <w:rsid w:val="71DAC4FF"/>
    <w:rsid w:val="71E15E92"/>
    <w:rsid w:val="71E1AA2F"/>
    <w:rsid w:val="7242C248"/>
    <w:rsid w:val="726D5FF2"/>
    <w:rsid w:val="730671F8"/>
    <w:rsid w:val="735AC7EA"/>
    <w:rsid w:val="7361719A"/>
    <w:rsid w:val="73EDDDFB"/>
    <w:rsid w:val="74975CB2"/>
    <w:rsid w:val="74F5E7A1"/>
    <w:rsid w:val="750B8DE0"/>
    <w:rsid w:val="756FA9DB"/>
    <w:rsid w:val="76401EF5"/>
    <w:rsid w:val="7650FBBE"/>
    <w:rsid w:val="77646BCF"/>
    <w:rsid w:val="777140B8"/>
    <w:rsid w:val="786BCF05"/>
    <w:rsid w:val="78E951B6"/>
    <w:rsid w:val="7944EF89"/>
    <w:rsid w:val="795A1B2F"/>
    <w:rsid w:val="79C1868B"/>
    <w:rsid w:val="79E77AFF"/>
    <w:rsid w:val="7AFD9C12"/>
    <w:rsid w:val="7B28215A"/>
    <w:rsid w:val="7B7D48A1"/>
    <w:rsid w:val="7BB2A63F"/>
    <w:rsid w:val="7D01BC38"/>
    <w:rsid w:val="7D3ED180"/>
    <w:rsid w:val="7D553CFC"/>
    <w:rsid w:val="7D721C80"/>
    <w:rsid w:val="7E163419"/>
    <w:rsid w:val="7E9482B7"/>
    <w:rsid w:val="7F44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8543D"/>
  <w15:docId w15:val="{BED18ACE-D3A3-47DA-9282-33979693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color w:val="000000"/>
        <w:sz w:val="24"/>
        <w:szCs w:val="24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Comic Sans MS" w:hAnsi="Comic Sans MS" w:eastAsia="Comic Sans MS" w:cs="Comic Sans MS"/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rFonts w:ascii="Comic Sans MS" w:hAnsi="Comic Sans MS" w:eastAsia="Comic Sans MS" w:cs="Comic Sans MS"/>
      <w:b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jc w:val="center"/>
      <w:outlineLvl w:val="3"/>
    </w:pPr>
  </w:style>
  <w:style w:type="paragraph" w:styleId="Heading5">
    <w:name w:val="heading 5"/>
    <w:basedOn w:val="Normal"/>
    <w:next w:val="Normal"/>
    <w:pPr>
      <w:keepNext/>
      <w:keepLines/>
      <w:jc w:val="center"/>
      <w:outlineLvl w:val="4"/>
    </w:pPr>
    <w:rPr>
      <w:b/>
      <w:sz w:val="30"/>
      <w:szCs w:val="30"/>
    </w:rPr>
  </w:style>
  <w:style w:type="paragraph" w:styleId="Heading6">
    <w:name w:val="heading 6"/>
    <w:basedOn w:val="Normal"/>
    <w:next w:val="Normal"/>
    <w:pPr>
      <w:keepNext/>
      <w:keepLines/>
      <w:ind w:left="720" w:firstLine="720"/>
      <w:jc w:val="center"/>
      <w:outlineLvl w:val="5"/>
    </w:pPr>
    <w:rPr>
      <w:b/>
      <w:sz w:val="30"/>
      <w:szCs w:val="3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B375B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375B6"/>
  </w:style>
  <w:style w:type="paragraph" w:styleId="Footer">
    <w:name w:val="footer"/>
    <w:basedOn w:val="Normal"/>
    <w:link w:val="FooterChar"/>
    <w:uiPriority w:val="99"/>
    <w:unhideWhenUsed/>
    <w:rsid w:val="00B375B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37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microsoft.com/office/2020/10/relationships/intelligence" Target="intelligence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Brook Green Learning Centre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MarkWalters</dc:creator>
  <lastModifiedBy>MarkWalters</lastModifiedBy>
  <revision>31</revision>
  <dcterms:created xsi:type="dcterms:W3CDTF">2017-07-10T11:05:00.0000000Z</dcterms:created>
  <dcterms:modified xsi:type="dcterms:W3CDTF">2024-11-25T14:37:47.2301571Z</dcterms:modified>
</coreProperties>
</file>