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511"/>
        <w:tblW w:w="15333" w:type="dxa"/>
        <w:tblLook w:val="04A0" w:firstRow="1" w:lastRow="0" w:firstColumn="1" w:lastColumn="0" w:noHBand="0" w:noVBand="1"/>
      </w:tblPr>
      <w:tblGrid>
        <w:gridCol w:w="4957"/>
        <w:gridCol w:w="2930"/>
        <w:gridCol w:w="7446"/>
      </w:tblGrid>
      <w:tr w:rsidR="00745F7A" w14:paraId="2AB6FEA7" w14:textId="77777777" w:rsidTr="00B0258B">
        <w:trPr>
          <w:trHeight w:val="670"/>
        </w:trPr>
        <w:tc>
          <w:tcPr>
            <w:tcW w:w="4957" w:type="dxa"/>
          </w:tcPr>
          <w:p w14:paraId="0ADA7646" w14:textId="77777777" w:rsidR="00DF03B0" w:rsidRPr="00663245" w:rsidRDefault="00DF03B0" w:rsidP="00B0258B">
            <w:pPr>
              <w:rPr>
                <w:sz w:val="26"/>
                <w:szCs w:val="26"/>
              </w:rPr>
            </w:pPr>
            <w:r w:rsidRPr="00663245">
              <w:rPr>
                <w:sz w:val="26"/>
                <w:szCs w:val="26"/>
              </w:rPr>
              <w:t>Book or Article Title.</w:t>
            </w:r>
          </w:p>
        </w:tc>
        <w:tc>
          <w:tcPr>
            <w:tcW w:w="2930" w:type="dxa"/>
          </w:tcPr>
          <w:p w14:paraId="79F809BB" w14:textId="77777777" w:rsidR="00DF03B0" w:rsidRPr="00663245" w:rsidRDefault="00DF03B0" w:rsidP="00B0258B">
            <w:pPr>
              <w:rPr>
                <w:sz w:val="26"/>
                <w:szCs w:val="26"/>
              </w:rPr>
            </w:pPr>
            <w:r w:rsidRPr="00663245">
              <w:rPr>
                <w:sz w:val="26"/>
                <w:szCs w:val="26"/>
              </w:rPr>
              <w:t>Suitable age or year group.</w:t>
            </w:r>
          </w:p>
        </w:tc>
        <w:tc>
          <w:tcPr>
            <w:tcW w:w="7446" w:type="dxa"/>
          </w:tcPr>
          <w:p w14:paraId="3B9A54E1" w14:textId="77777777" w:rsidR="00DF03B0" w:rsidRPr="00663245" w:rsidRDefault="00DF03B0" w:rsidP="00B0258B">
            <w:pPr>
              <w:rPr>
                <w:sz w:val="26"/>
                <w:szCs w:val="26"/>
              </w:rPr>
            </w:pPr>
            <w:r w:rsidRPr="00663245">
              <w:rPr>
                <w:sz w:val="26"/>
                <w:szCs w:val="26"/>
              </w:rPr>
              <w:t xml:space="preserve">Why it is recommended. </w:t>
            </w:r>
          </w:p>
        </w:tc>
      </w:tr>
      <w:tr w:rsidR="00745F7A" w14:paraId="19BA099E" w14:textId="77777777" w:rsidTr="00B0258B">
        <w:trPr>
          <w:trHeight w:val="1318"/>
        </w:trPr>
        <w:tc>
          <w:tcPr>
            <w:tcW w:w="4957" w:type="dxa"/>
          </w:tcPr>
          <w:p w14:paraId="49540803" w14:textId="28C2FE1A" w:rsidR="00DF03B0" w:rsidRPr="00FC1654" w:rsidRDefault="008F48AD" w:rsidP="00B0258B">
            <w:pPr>
              <w:rPr>
                <w:sz w:val="28"/>
                <w:szCs w:val="28"/>
              </w:rPr>
            </w:pPr>
            <w:r w:rsidRPr="008F48AD">
              <w:rPr>
                <w:sz w:val="28"/>
                <w:szCs w:val="28"/>
              </w:rPr>
              <w:drawing>
                <wp:anchor distT="0" distB="0" distL="114300" distR="114300" simplePos="0" relativeHeight="251656704" behindDoc="1" locked="0" layoutInCell="1" allowOverlap="1" wp14:anchorId="3C2A7411" wp14:editId="1E8B5B04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080000" cy="1363439"/>
                  <wp:effectExtent l="0" t="0" r="6350" b="8255"/>
                  <wp:wrapTight wrapText="bothSides">
                    <wp:wrapPolygon edited="0">
                      <wp:start x="0" y="0"/>
                      <wp:lineTo x="0" y="21429"/>
                      <wp:lineTo x="21346" y="21429"/>
                      <wp:lineTo x="21346" y="0"/>
                      <wp:lineTo x="0" y="0"/>
                    </wp:wrapPolygon>
                  </wp:wrapTight>
                  <wp:docPr id="11981815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18158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36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F48AD">
              <w:rPr>
                <w:sz w:val="28"/>
                <w:szCs w:val="28"/>
              </w:rPr>
              <w:t xml:space="preserve"> </w:t>
            </w:r>
            <w:r w:rsidR="00E21B29">
              <w:rPr>
                <w:sz w:val="28"/>
                <w:szCs w:val="28"/>
              </w:rPr>
              <w:t xml:space="preserve">First Dinosaur </w:t>
            </w:r>
            <w:r>
              <w:rPr>
                <w:sz w:val="28"/>
                <w:szCs w:val="28"/>
              </w:rPr>
              <w:t>Encyclopaedia</w:t>
            </w:r>
            <w:r w:rsidR="00E21B2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30" w:type="dxa"/>
          </w:tcPr>
          <w:p w14:paraId="37C42F89" w14:textId="428FB7CF" w:rsidR="00DF03B0" w:rsidRPr="00FC1654" w:rsidRDefault="008F48AD" w:rsidP="00B025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Years 7, 8 &amp;9</w:t>
            </w:r>
          </w:p>
        </w:tc>
        <w:tc>
          <w:tcPr>
            <w:tcW w:w="7446" w:type="dxa"/>
          </w:tcPr>
          <w:p w14:paraId="7C606971" w14:textId="5934BA57" w:rsidR="00DF03B0" w:rsidRPr="00FC1654" w:rsidRDefault="00120806" w:rsidP="00B0258B">
            <w:pPr>
              <w:spacing w:before="100" w:beforeAutospacing="1" w:after="100" w:afterAutospacing="1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This book is full of maths facts. For </w:t>
            </w:r>
            <w:proofErr w:type="gramStart"/>
            <w:r>
              <w:rPr>
                <w:sz w:val="28"/>
                <w:szCs w:val="28"/>
              </w:rPr>
              <w:t>example</w:t>
            </w:r>
            <w:proofErr w:type="gramEnd"/>
            <w:r>
              <w:rPr>
                <w:sz w:val="28"/>
                <w:szCs w:val="28"/>
              </w:rPr>
              <w:t xml:space="preserve"> dinosaur heights</w:t>
            </w:r>
            <w:r w:rsidR="008F29F9">
              <w:rPr>
                <w:sz w:val="28"/>
                <w:szCs w:val="28"/>
              </w:rPr>
              <w:t xml:space="preserve">, size of dinosaur eggs etc. These facts show applied Maths </w:t>
            </w:r>
            <w:r w:rsidR="0060529A">
              <w:rPr>
                <w:sz w:val="28"/>
                <w:szCs w:val="28"/>
              </w:rPr>
              <w:t xml:space="preserve">in a popular topic. </w:t>
            </w:r>
          </w:p>
        </w:tc>
      </w:tr>
      <w:tr w:rsidR="00745F7A" w14:paraId="78962BD5" w14:textId="77777777" w:rsidTr="00B0258B">
        <w:trPr>
          <w:trHeight w:val="1777"/>
        </w:trPr>
        <w:tc>
          <w:tcPr>
            <w:tcW w:w="4957" w:type="dxa"/>
          </w:tcPr>
          <w:p w14:paraId="110FA5BA" w14:textId="1D2DEE99" w:rsidR="00DF03B0" w:rsidRPr="00FC1654" w:rsidRDefault="002C22FE" w:rsidP="00B0258B">
            <w:pPr>
              <w:rPr>
                <w:sz w:val="28"/>
                <w:szCs w:val="28"/>
              </w:rPr>
            </w:pPr>
            <w:r w:rsidRPr="002C22FE">
              <w:rPr>
                <w:sz w:val="28"/>
                <w:szCs w:val="28"/>
              </w:rPr>
              <w:drawing>
                <wp:anchor distT="0" distB="0" distL="114300" distR="114300" simplePos="0" relativeHeight="251657728" behindDoc="1" locked="0" layoutInCell="1" allowOverlap="1" wp14:anchorId="3066DE35" wp14:editId="2887C508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080000" cy="1717772"/>
                  <wp:effectExtent l="0" t="0" r="6350" b="0"/>
                  <wp:wrapTight wrapText="bothSides">
                    <wp:wrapPolygon edited="0">
                      <wp:start x="0" y="0"/>
                      <wp:lineTo x="0" y="21321"/>
                      <wp:lineTo x="21346" y="21321"/>
                      <wp:lineTo x="21346" y="0"/>
                      <wp:lineTo x="0" y="0"/>
                    </wp:wrapPolygon>
                  </wp:wrapTight>
                  <wp:docPr id="6458429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8429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717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C22FE">
              <w:rPr>
                <w:sz w:val="28"/>
                <w:szCs w:val="28"/>
              </w:rPr>
              <w:t xml:space="preserve"> </w:t>
            </w:r>
            <w:r w:rsidR="0060529A">
              <w:rPr>
                <w:sz w:val="28"/>
                <w:szCs w:val="28"/>
              </w:rPr>
              <w:t xml:space="preserve">  Match of the day: Footy Facts</w:t>
            </w:r>
            <w:r w:rsidR="00FA6B1E">
              <w:rPr>
                <w:sz w:val="28"/>
                <w:szCs w:val="28"/>
              </w:rPr>
              <w:t xml:space="preserve"> and stats </w:t>
            </w:r>
          </w:p>
        </w:tc>
        <w:tc>
          <w:tcPr>
            <w:tcW w:w="2930" w:type="dxa"/>
          </w:tcPr>
          <w:p w14:paraId="0E2755F9" w14:textId="1D05CC9E" w:rsidR="00DF03B0" w:rsidRPr="00FC1654" w:rsidRDefault="00900B02" w:rsidP="00B025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year groups</w:t>
            </w:r>
          </w:p>
        </w:tc>
        <w:tc>
          <w:tcPr>
            <w:tcW w:w="7446" w:type="dxa"/>
          </w:tcPr>
          <w:p w14:paraId="1619D893" w14:textId="339D76A5" w:rsidR="00DF03B0" w:rsidRPr="00FC1654" w:rsidRDefault="00900B02" w:rsidP="00B025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Football </w:t>
            </w:r>
            <w:r w:rsidR="007B7C9D">
              <w:rPr>
                <w:sz w:val="28"/>
                <w:szCs w:val="28"/>
              </w:rPr>
              <w:t xml:space="preserve">statistics. Using Maths, even when talking about sport. </w:t>
            </w:r>
          </w:p>
        </w:tc>
      </w:tr>
      <w:tr w:rsidR="00745F7A" w14:paraId="051B41B4" w14:textId="77777777" w:rsidTr="00B0258B">
        <w:trPr>
          <w:trHeight w:val="1689"/>
        </w:trPr>
        <w:tc>
          <w:tcPr>
            <w:tcW w:w="4957" w:type="dxa"/>
          </w:tcPr>
          <w:p w14:paraId="4456BAD0" w14:textId="5A832D78" w:rsidR="00DF03B0" w:rsidRPr="00FC1654" w:rsidRDefault="00523F02" w:rsidP="00B0258B">
            <w:pPr>
              <w:rPr>
                <w:sz w:val="28"/>
                <w:szCs w:val="28"/>
              </w:rPr>
            </w:pPr>
            <w:r w:rsidRPr="00523F02">
              <w:rPr>
                <w:sz w:val="28"/>
                <w:szCs w:val="28"/>
              </w:rPr>
              <w:drawing>
                <wp:anchor distT="0" distB="0" distL="114300" distR="114300" simplePos="0" relativeHeight="251659776" behindDoc="1" locked="0" layoutInCell="1" allowOverlap="1" wp14:anchorId="3821C19D" wp14:editId="343F180A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1633</wp:posOffset>
                  </wp:positionV>
                  <wp:extent cx="1080000" cy="1675637"/>
                  <wp:effectExtent l="0" t="0" r="6350" b="1270"/>
                  <wp:wrapTight wrapText="bothSides">
                    <wp:wrapPolygon edited="0">
                      <wp:start x="0" y="0"/>
                      <wp:lineTo x="0" y="21371"/>
                      <wp:lineTo x="21346" y="21371"/>
                      <wp:lineTo x="21346" y="0"/>
                      <wp:lineTo x="0" y="0"/>
                    </wp:wrapPolygon>
                  </wp:wrapTight>
                  <wp:docPr id="114387108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87108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675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23F02">
              <w:rPr>
                <w:sz w:val="28"/>
                <w:szCs w:val="28"/>
              </w:rPr>
              <w:t xml:space="preserve"> </w:t>
            </w:r>
            <w:r w:rsidR="00A602AC" w:rsidRPr="00A602AC">
              <w:rPr>
                <w:sz w:val="28"/>
                <w:szCs w:val="28"/>
              </w:rPr>
              <w:t xml:space="preserve"> </w:t>
            </w:r>
            <w:r w:rsidR="00A602AC">
              <w:rPr>
                <w:sz w:val="28"/>
                <w:szCs w:val="28"/>
              </w:rPr>
              <w:t xml:space="preserve"> </w:t>
            </w:r>
            <w:r w:rsidR="00307BF5">
              <w:rPr>
                <w:sz w:val="28"/>
                <w:szCs w:val="28"/>
              </w:rPr>
              <w:t>Maths</w:t>
            </w:r>
            <w:r w:rsidR="007B7C9D">
              <w:rPr>
                <w:sz w:val="28"/>
                <w:szCs w:val="28"/>
              </w:rPr>
              <w:t xml:space="preserve"> Games for Clever Kids</w:t>
            </w:r>
            <w:r w:rsidR="00307BF5">
              <w:rPr>
                <w:sz w:val="28"/>
                <w:szCs w:val="28"/>
              </w:rPr>
              <w:t xml:space="preserve"> by Gareth Moore </w:t>
            </w:r>
          </w:p>
        </w:tc>
        <w:tc>
          <w:tcPr>
            <w:tcW w:w="2930" w:type="dxa"/>
          </w:tcPr>
          <w:p w14:paraId="76FD4AB3" w14:textId="575F321A" w:rsidR="00DF03B0" w:rsidRPr="00FC1654" w:rsidRDefault="00307BF5" w:rsidP="00B025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year groups</w:t>
            </w:r>
          </w:p>
        </w:tc>
        <w:tc>
          <w:tcPr>
            <w:tcW w:w="7446" w:type="dxa"/>
          </w:tcPr>
          <w:p w14:paraId="6E27BA19" w14:textId="5325790E" w:rsidR="00DF03B0" w:rsidRPr="00FC1654" w:rsidRDefault="005A0830" w:rsidP="00B025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From </w:t>
            </w:r>
            <w:r w:rsidR="009D4F71">
              <w:rPr>
                <w:sz w:val="28"/>
                <w:szCs w:val="28"/>
              </w:rPr>
              <w:t>times tables</w:t>
            </w:r>
            <w:r w:rsidR="00E46C62">
              <w:rPr>
                <w:sz w:val="28"/>
                <w:szCs w:val="28"/>
              </w:rPr>
              <w:t xml:space="preserve"> and shape-based</w:t>
            </w:r>
            <w:r w:rsidR="009D4F71">
              <w:rPr>
                <w:sz w:val="28"/>
                <w:szCs w:val="28"/>
              </w:rPr>
              <w:t xml:space="preserve"> search scenes to mental arithmetic conundrums and pictorial puzzles. </w:t>
            </w:r>
          </w:p>
        </w:tc>
      </w:tr>
      <w:tr w:rsidR="00DF03B0" w14:paraId="0F9374C1" w14:textId="77777777" w:rsidTr="00B0258B">
        <w:trPr>
          <w:trHeight w:val="1982"/>
        </w:trPr>
        <w:tc>
          <w:tcPr>
            <w:tcW w:w="4957" w:type="dxa"/>
          </w:tcPr>
          <w:p w14:paraId="01B44A2C" w14:textId="47898B6F" w:rsidR="00DF03B0" w:rsidRPr="002B7073" w:rsidRDefault="00830C35" w:rsidP="00B0258B">
            <w:pPr>
              <w:rPr>
                <w:sz w:val="28"/>
                <w:szCs w:val="28"/>
              </w:rPr>
            </w:pPr>
            <w:r w:rsidRPr="00830C35">
              <w:rPr>
                <w:sz w:val="28"/>
                <w:szCs w:val="28"/>
              </w:rPr>
              <w:lastRenderedPageBreak/>
              <w:drawing>
                <wp:anchor distT="0" distB="0" distL="114300" distR="114300" simplePos="0" relativeHeight="251661312" behindDoc="1" locked="0" layoutInCell="1" allowOverlap="1" wp14:anchorId="127651E7" wp14:editId="707B98BA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080000" cy="1387862"/>
                  <wp:effectExtent l="0" t="0" r="6350" b="3175"/>
                  <wp:wrapTight wrapText="bothSides">
                    <wp:wrapPolygon edited="0">
                      <wp:start x="0" y="0"/>
                      <wp:lineTo x="0" y="21353"/>
                      <wp:lineTo x="21346" y="21353"/>
                      <wp:lineTo x="21346" y="0"/>
                      <wp:lineTo x="0" y="0"/>
                    </wp:wrapPolygon>
                  </wp:wrapTight>
                  <wp:docPr id="204417652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4176528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387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30C35">
              <w:rPr>
                <w:sz w:val="28"/>
                <w:szCs w:val="28"/>
              </w:rPr>
              <w:t xml:space="preserve"> </w:t>
            </w:r>
            <w:r w:rsidR="00584DBA">
              <w:rPr>
                <w:sz w:val="28"/>
                <w:szCs w:val="28"/>
              </w:rPr>
              <w:t xml:space="preserve">First Maths Glossary </w:t>
            </w:r>
          </w:p>
        </w:tc>
        <w:tc>
          <w:tcPr>
            <w:tcW w:w="2930" w:type="dxa"/>
          </w:tcPr>
          <w:p w14:paraId="7C8E1ACD" w14:textId="3B9652F4" w:rsidR="00DF03B0" w:rsidRDefault="006E5B87" w:rsidP="00B025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Years 7, 8 &amp;9.</w:t>
            </w:r>
          </w:p>
        </w:tc>
        <w:tc>
          <w:tcPr>
            <w:tcW w:w="7446" w:type="dxa"/>
          </w:tcPr>
          <w:p w14:paraId="72A719BE" w14:textId="65CC807F" w:rsidR="00DF03B0" w:rsidRDefault="006E5B87" w:rsidP="00B025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Key Maths vocabulary supported by clear </w:t>
            </w:r>
            <w:r w:rsidR="00827A2C">
              <w:rPr>
                <w:sz w:val="28"/>
                <w:szCs w:val="28"/>
              </w:rPr>
              <w:t xml:space="preserve">accessible diagrams. </w:t>
            </w:r>
          </w:p>
        </w:tc>
      </w:tr>
    </w:tbl>
    <w:p w14:paraId="60AE303A" w14:textId="50587EB6" w:rsidR="66BB8E9F" w:rsidRDefault="66BB8E9F" w:rsidP="5FA953B3"/>
    <w:p w14:paraId="36E601E3" w14:textId="421C4DD5" w:rsidR="00D54444" w:rsidRDefault="00D54444"/>
    <w:sectPr w:rsidR="00D54444" w:rsidSect="00165475">
      <w:headerReference w:type="default" r:id="rId10"/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50F3F" w14:textId="77777777" w:rsidR="00A033CD" w:rsidRDefault="00A033CD" w:rsidP="00576822">
      <w:pPr>
        <w:spacing w:after="0" w:line="240" w:lineRule="auto"/>
      </w:pPr>
      <w:r>
        <w:separator/>
      </w:r>
    </w:p>
  </w:endnote>
  <w:endnote w:type="continuationSeparator" w:id="0">
    <w:p w14:paraId="67A63E4E" w14:textId="77777777" w:rsidR="00A033CD" w:rsidRDefault="00A033CD" w:rsidP="00576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6A6E3" w14:textId="3AD5F27D" w:rsidR="00576822" w:rsidRDefault="00576822">
    <w:pPr>
      <w:pStyle w:val="Footer"/>
      <w:jc w:val="center"/>
      <w:rPr>
        <w:caps/>
        <w:noProof/>
        <w:color w:val="156082" w:themeColor="accent1"/>
      </w:rPr>
    </w:pPr>
    <w:r w:rsidRPr="004F6A34">
      <w:rPr>
        <w:noProof/>
      </w:rPr>
      <w:drawing>
        <wp:anchor distT="0" distB="0" distL="114300" distR="114300" simplePos="0" relativeHeight="251640320" behindDoc="0" locked="0" layoutInCell="1" allowOverlap="1" wp14:anchorId="3CC47BA7" wp14:editId="7F26C8B1">
          <wp:simplePos x="0" y="0"/>
          <wp:positionH relativeFrom="margin">
            <wp:align>center</wp:align>
          </wp:positionH>
          <wp:positionV relativeFrom="page">
            <wp:posOffset>6783887</wp:posOffset>
          </wp:positionV>
          <wp:extent cx="1850299" cy="646631"/>
          <wp:effectExtent l="0" t="0" r="0" b="1270"/>
          <wp:wrapNone/>
          <wp:docPr id="1811807343" name="Picture 1" descr="A line drawing of a group of book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1807343" name="Picture 1" descr="A line drawing of a group of book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0299" cy="6466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aps/>
        <w:color w:val="156082" w:themeColor="accent1"/>
      </w:rPr>
      <w:fldChar w:fldCharType="begin"/>
    </w:r>
    <w:r>
      <w:rPr>
        <w:caps/>
        <w:color w:val="156082" w:themeColor="accent1"/>
      </w:rPr>
      <w:instrText xml:space="preserve"> PAGE   \* MERGEFORMAT </w:instrText>
    </w:r>
    <w:r>
      <w:rPr>
        <w:caps/>
        <w:color w:val="156082" w:themeColor="accent1"/>
      </w:rPr>
      <w:fldChar w:fldCharType="separate"/>
    </w:r>
    <w:r>
      <w:rPr>
        <w:caps/>
        <w:noProof/>
        <w:color w:val="156082" w:themeColor="accent1"/>
      </w:rPr>
      <w:t>2</w:t>
    </w:r>
    <w:r>
      <w:rPr>
        <w:caps/>
        <w:noProof/>
        <w:color w:val="156082" w:themeColor="accent1"/>
      </w:rPr>
      <w:fldChar w:fldCharType="end"/>
    </w:r>
  </w:p>
  <w:p w14:paraId="7FAF716B" w14:textId="77777777" w:rsidR="00576822" w:rsidRDefault="005768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F3C92" w14:textId="77777777" w:rsidR="00A033CD" w:rsidRDefault="00A033CD" w:rsidP="00576822">
      <w:pPr>
        <w:spacing w:after="0" w:line="240" w:lineRule="auto"/>
      </w:pPr>
      <w:r>
        <w:separator/>
      </w:r>
    </w:p>
  </w:footnote>
  <w:footnote w:type="continuationSeparator" w:id="0">
    <w:p w14:paraId="17321A55" w14:textId="77777777" w:rsidR="00A033CD" w:rsidRDefault="00A033CD" w:rsidP="00576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3D97A" w14:textId="0A29E6DD" w:rsidR="00A875DD" w:rsidRDefault="00A875D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43392" behindDoc="1" locked="0" layoutInCell="1" allowOverlap="1" wp14:anchorId="4E335E39" wp14:editId="6CCDD820">
              <wp:simplePos x="0" y="0"/>
              <wp:positionH relativeFrom="margin">
                <wp:align>center</wp:align>
              </wp:positionH>
              <wp:positionV relativeFrom="paragraph">
                <wp:posOffset>9525</wp:posOffset>
              </wp:positionV>
              <wp:extent cx="8344535" cy="821690"/>
              <wp:effectExtent l="0" t="0" r="0" b="2540"/>
              <wp:wrapTight wrapText="bothSides">
                <wp:wrapPolygon edited="0">
                  <wp:start x="112" y="0"/>
                  <wp:lineTo x="112" y="21078"/>
                  <wp:lineTo x="21411" y="21078"/>
                  <wp:lineTo x="21411" y="0"/>
                  <wp:lineTo x="112" y="0"/>
                </wp:wrapPolygon>
              </wp:wrapTight>
              <wp:docPr id="185849309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44535" cy="821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0AB77D" w14:textId="56BA18D2" w:rsidR="00A875DD" w:rsidRPr="00CA2DD9" w:rsidRDefault="00A875DD" w:rsidP="00A875DD">
                          <w:pPr>
                            <w:jc w:val="center"/>
                            <w:rPr>
                              <w:b/>
                              <w:color w:val="000000" w:themeColor="text1"/>
                              <w:sz w:val="56"/>
                              <w:szCs w:val="56"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CA2DD9">
                            <w:rPr>
                              <w:b/>
                              <w:color w:val="000000" w:themeColor="text1"/>
                              <w:sz w:val="56"/>
                              <w:szCs w:val="56"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Suggested extended reading list for </w:t>
                          </w:r>
                          <w:r w:rsidR="00E21B29">
                            <w:rPr>
                              <w:b/>
                              <w:color w:val="000000" w:themeColor="text1"/>
                              <w:sz w:val="56"/>
                              <w:szCs w:val="56"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Maths</w:t>
                          </w:r>
                          <w:r w:rsidRPr="00CA2DD9">
                            <w:rPr>
                              <w:b/>
                              <w:color w:val="000000" w:themeColor="text1"/>
                              <w:sz w:val="56"/>
                              <w:szCs w:val="56"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335E3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75pt;width:657.05pt;height:64.7pt;z-index:-2516730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" filled="f" stroked="f">
              <v:textbox style="mso-fit-shape-to-text:t">
                <w:txbxContent>
                  <w:p w14:paraId="580AB77D" w14:textId="56BA18D2" w:rsidR="00A875DD" w:rsidRPr="00CA2DD9" w:rsidRDefault="00A875DD" w:rsidP="00A875DD">
                    <w:pPr>
                      <w:jc w:val="center"/>
                      <w:rPr>
                        <w:b/>
                        <w:color w:val="000000" w:themeColor="text1"/>
                        <w:sz w:val="56"/>
                        <w:szCs w:val="56"/>
                        <w14:shadow w14:blurRad="12700" w14:dist="38100" w14:dir="2700000" w14:sx="100000" w14:sy="100000" w14:kx="0" w14:ky="0" w14:algn="tl">
                          <w14:schemeClr w14:val="bg1">
                            <w14:lumMod w14:val="5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CA2DD9">
                      <w:rPr>
                        <w:b/>
                        <w:color w:val="000000" w:themeColor="text1"/>
                        <w:sz w:val="56"/>
                        <w:szCs w:val="56"/>
                        <w14:shadow w14:blurRad="12700" w14:dist="38100" w14:dir="2700000" w14:sx="100000" w14:sy="100000" w14:kx="0" w14:ky="0" w14:algn="tl">
                          <w14:schemeClr w14:val="bg1">
                            <w14:lumMod w14:val="5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 xml:space="preserve">Suggested extended reading list for </w:t>
                    </w:r>
                    <w:r w:rsidR="00E21B29">
                      <w:rPr>
                        <w:b/>
                        <w:color w:val="000000" w:themeColor="text1"/>
                        <w:sz w:val="56"/>
                        <w:szCs w:val="56"/>
                        <w14:shadow w14:blurRad="12700" w14:dist="38100" w14:dir="2700000" w14:sx="100000" w14:sy="100000" w14:kx="0" w14:ky="0" w14:algn="tl">
                          <w14:schemeClr w14:val="bg1">
                            <w14:lumMod w14:val="5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Maths</w:t>
                    </w:r>
                    <w:r w:rsidRPr="00CA2DD9">
                      <w:rPr>
                        <w:b/>
                        <w:color w:val="000000" w:themeColor="text1"/>
                        <w:sz w:val="56"/>
                        <w:szCs w:val="56"/>
                        <w14:shadow w14:blurRad="12700" w14:dist="38100" w14:dir="2700000" w14:sx="100000" w14:sy="100000" w14:kx="0" w14:ky="0" w14:algn="tl">
                          <w14:schemeClr w14:val="bg1">
                            <w14:lumMod w14:val="5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.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</w:p>
  <w:p w14:paraId="11A9BD2D" w14:textId="77777777" w:rsidR="00A875DD" w:rsidRDefault="00A875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34"/>
    <w:rsid w:val="00063536"/>
    <w:rsid w:val="00080A87"/>
    <w:rsid w:val="00120806"/>
    <w:rsid w:val="00142EAD"/>
    <w:rsid w:val="00165475"/>
    <w:rsid w:val="001741C3"/>
    <w:rsid w:val="001F1807"/>
    <w:rsid w:val="00203A1E"/>
    <w:rsid w:val="00220E9A"/>
    <w:rsid w:val="0022742C"/>
    <w:rsid w:val="002B7073"/>
    <w:rsid w:val="002C22FE"/>
    <w:rsid w:val="002E3BCB"/>
    <w:rsid w:val="00307BF5"/>
    <w:rsid w:val="003545F5"/>
    <w:rsid w:val="00386264"/>
    <w:rsid w:val="0041685E"/>
    <w:rsid w:val="00433FB0"/>
    <w:rsid w:val="004360CA"/>
    <w:rsid w:val="00440772"/>
    <w:rsid w:val="004E2310"/>
    <w:rsid w:val="004F6A34"/>
    <w:rsid w:val="00523F02"/>
    <w:rsid w:val="005303C4"/>
    <w:rsid w:val="0055454C"/>
    <w:rsid w:val="00564AE1"/>
    <w:rsid w:val="00576822"/>
    <w:rsid w:val="00584DBA"/>
    <w:rsid w:val="005A0830"/>
    <w:rsid w:val="005D76CD"/>
    <w:rsid w:val="005F478A"/>
    <w:rsid w:val="0060529A"/>
    <w:rsid w:val="00641E18"/>
    <w:rsid w:val="00663245"/>
    <w:rsid w:val="00677FFB"/>
    <w:rsid w:val="006E5B87"/>
    <w:rsid w:val="007055EB"/>
    <w:rsid w:val="00745F7A"/>
    <w:rsid w:val="00796E54"/>
    <w:rsid w:val="007B7C9D"/>
    <w:rsid w:val="007D6448"/>
    <w:rsid w:val="0081441F"/>
    <w:rsid w:val="00827A2C"/>
    <w:rsid w:val="00830C35"/>
    <w:rsid w:val="008435C7"/>
    <w:rsid w:val="00850CAF"/>
    <w:rsid w:val="008D43EC"/>
    <w:rsid w:val="008E3577"/>
    <w:rsid w:val="008F29F9"/>
    <w:rsid w:val="008F48AD"/>
    <w:rsid w:val="00900B02"/>
    <w:rsid w:val="00977F37"/>
    <w:rsid w:val="009903AE"/>
    <w:rsid w:val="009A78D6"/>
    <w:rsid w:val="009D4F71"/>
    <w:rsid w:val="009E6EA3"/>
    <w:rsid w:val="00A033CD"/>
    <w:rsid w:val="00A602AC"/>
    <w:rsid w:val="00A85FA2"/>
    <w:rsid w:val="00A875DD"/>
    <w:rsid w:val="00B0258B"/>
    <w:rsid w:val="00B31C15"/>
    <w:rsid w:val="00B56A7E"/>
    <w:rsid w:val="00B731DE"/>
    <w:rsid w:val="00B82D20"/>
    <w:rsid w:val="00B84F70"/>
    <w:rsid w:val="00C54CD0"/>
    <w:rsid w:val="00C6008C"/>
    <w:rsid w:val="00C65751"/>
    <w:rsid w:val="00CA2DD9"/>
    <w:rsid w:val="00D54444"/>
    <w:rsid w:val="00DA7999"/>
    <w:rsid w:val="00DF03B0"/>
    <w:rsid w:val="00E21B29"/>
    <w:rsid w:val="00E23252"/>
    <w:rsid w:val="00E46C62"/>
    <w:rsid w:val="00E535F8"/>
    <w:rsid w:val="00FA6B1E"/>
    <w:rsid w:val="00FC1654"/>
    <w:rsid w:val="00FD2B59"/>
    <w:rsid w:val="41C8F359"/>
    <w:rsid w:val="5FA953B3"/>
    <w:rsid w:val="66BB8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5EE8A6"/>
  <w15:chartTrackingRefBased/>
  <w15:docId w15:val="{11980978-3E1C-45AA-8F17-68EC0F779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6A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6A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6A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6A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6A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6A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6A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6A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6A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6A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F6A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6A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6A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6A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6A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6A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6A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6A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6A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6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6A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6A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6A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6A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6A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6A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6A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6A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6A3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F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6A3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6A3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768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822"/>
  </w:style>
  <w:style w:type="paragraph" w:styleId="Footer">
    <w:name w:val="footer"/>
    <w:basedOn w:val="Normal"/>
    <w:link w:val="FooterChar"/>
    <w:uiPriority w:val="99"/>
    <w:unhideWhenUsed/>
    <w:rsid w:val="005768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HayleighEglinton</dc:creator>
  <cp:keywords/>
  <dc:description/>
  <cp:lastModifiedBy>HayleighEglinton</cp:lastModifiedBy>
  <cp:revision>2</cp:revision>
  <dcterms:created xsi:type="dcterms:W3CDTF">2025-02-05T11:50:00Z</dcterms:created>
  <dcterms:modified xsi:type="dcterms:W3CDTF">2025-02-05T11:50:00Z</dcterms:modified>
</cp:coreProperties>
</file>