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63"/>
        <w:tblW w:w="15333" w:type="dxa"/>
        <w:tblLook w:val="04A0" w:firstRow="1" w:lastRow="0" w:firstColumn="1" w:lastColumn="0" w:noHBand="0" w:noVBand="1"/>
      </w:tblPr>
      <w:tblGrid>
        <w:gridCol w:w="4957"/>
        <w:gridCol w:w="2930"/>
        <w:gridCol w:w="7446"/>
      </w:tblGrid>
      <w:tr w:rsidR="00745F7A" w14:paraId="2AB6FEA7" w14:textId="77777777" w:rsidTr="00745F7A">
        <w:trPr>
          <w:trHeight w:val="670"/>
        </w:trPr>
        <w:tc>
          <w:tcPr>
            <w:tcW w:w="4957" w:type="dxa"/>
          </w:tcPr>
          <w:p w14:paraId="0ADA7646" w14:textId="77777777" w:rsidR="00DF03B0" w:rsidRPr="00663245" w:rsidRDefault="00DF03B0" w:rsidP="00745F7A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Book or Article Title.</w:t>
            </w:r>
          </w:p>
        </w:tc>
        <w:tc>
          <w:tcPr>
            <w:tcW w:w="2930" w:type="dxa"/>
          </w:tcPr>
          <w:p w14:paraId="79F809BB" w14:textId="77777777" w:rsidR="00DF03B0" w:rsidRPr="00663245" w:rsidRDefault="00DF03B0" w:rsidP="00745F7A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Suitable age or year group.</w:t>
            </w:r>
          </w:p>
        </w:tc>
        <w:tc>
          <w:tcPr>
            <w:tcW w:w="7446" w:type="dxa"/>
          </w:tcPr>
          <w:p w14:paraId="3B9A54E1" w14:textId="77777777" w:rsidR="00DF03B0" w:rsidRPr="00663245" w:rsidRDefault="00DF03B0" w:rsidP="00745F7A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 xml:space="preserve">Why it is recommended. </w:t>
            </w:r>
          </w:p>
        </w:tc>
      </w:tr>
      <w:tr w:rsidR="00745F7A" w14:paraId="19BA099E" w14:textId="77777777" w:rsidTr="00745F7A">
        <w:trPr>
          <w:trHeight w:val="1318"/>
        </w:trPr>
        <w:tc>
          <w:tcPr>
            <w:tcW w:w="4957" w:type="dxa"/>
          </w:tcPr>
          <w:p w14:paraId="49540803" w14:textId="77777777" w:rsidR="00DF03B0" w:rsidRPr="00FC1654" w:rsidRDefault="00DF03B0" w:rsidP="00745F7A">
            <w:pPr>
              <w:rPr>
                <w:sz w:val="28"/>
                <w:szCs w:val="28"/>
              </w:rPr>
            </w:pPr>
            <w:r w:rsidRPr="00C6008C">
              <w:rPr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26F2C4CA" wp14:editId="378A553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990600" cy="1149985"/>
                  <wp:effectExtent l="0" t="0" r="0" b="0"/>
                  <wp:wrapTight wrapText="bothSides">
                    <wp:wrapPolygon edited="0">
                      <wp:start x="0" y="0"/>
                      <wp:lineTo x="0" y="21111"/>
                      <wp:lineTo x="21185" y="21111"/>
                      <wp:lineTo x="21185" y="0"/>
                      <wp:lineTo x="0" y="0"/>
                    </wp:wrapPolygon>
                  </wp:wrapTight>
                  <wp:docPr id="666909615" name="Picture 1" descr="A collection of comic boo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09615" name="Picture 1" descr="A collection of comic book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1654">
              <w:rPr>
                <w:sz w:val="28"/>
                <w:szCs w:val="28"/>
              </w:rPr>
              <w:t>Horrible Histories</w:t>
            </w:r>
          </w:p>
        </w:tc>
        <w:tc>
          <w:tcPr>
            <w:tcW w:w="2930" w:type="dxa"/>
          </w:tcPr>
          <w:p w14:paraId="37C42F89" w14:textId="77777777" w:rsidR="00DF03B0" w:rsidRPr="00FC1654" w:rsidRDefault="00DF03B0" w:rsidP="0074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7 - 9</w:t>
            </w:r>
          </w:p>
        </w:tc>
        <w:tc>
          <w:tcPr>
            <w:tcW w:w="7446" w:type="dxa"/>
          </w:tcPr>
          <w:p w14:paraId="7C606971" w14:textId="77777777" w:rsidR="00DF03B0" w:rsidRPr="00FC1654" w:rsidRDefault="00DF03B0" w:rsidP="00745F7A">
            <w:pPr>
              <w:spacing w:before="100" w:beforeAutospacing="1" w:after="100" w:afterAutospacing="1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a series of books that link to all different parts of history and link </w:t>
            </w:r>
            <w:proofErr w:type="gramStart"/>
            <w:r>
              <w:rPr>
                <w:sz w:val="28"/>
                <w:szCs w:val="28"/>
              </w:rPr>
              <w:t>in to</w:t>
            </w:r>
            <w:proofErr w:type="gramEnd"/>
            <w:r>
              <w:rPr>
                <w:sz w:val="28"/>
                <w:szCs w:val="28"/>
              </w:rPr>
              <w:t xml:space="preserve"> the television series. Students will love reading the unpleasant and gory bits of history. </w:t>
            </w:r>
          </w:p>
        </w:tc>
      </w:tr>
      <w:tr w:rsidR="00745F7A" w14:paraId="78962BD5" w14:textId="77777777" w:rsidTr="00745F7A">
        <w:trPr>
          <w:trHeight w:val="1777"/>
        </w:trPr>
        <w:tc>
          <w:tcPr>
            <w:tcW w:w="4957" w:type="dxa"/>
          </w:tcPr>
          <w:p w14:paraId="110FA5BA" w14:textId="77777777" w:rsidR="00DF03B0" w:rsidRPr="00FC1654" w:rsidRDefault="00DF03B0" w:rsidP="00745F7A">
            <w:pPr>
              <w:rPr>
                <w:sz w:val="28"/>
                <w:szCs w:val="28"/>
              </w:rPr>
            </w:pPr>
            <w:r w:rsidRPr="005F478A">
              <w:rPr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69E637AE" wp14:editId="4D43A7D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1905</wp:posOffset>
                  </wp:positionV>
                  <wp:extent cx="683895" cy="1066800"/>
                  <wp:effectExtent l="0" t="0" r="1905" b="0"/>
                  <wp:wrapTight wrapText="bothSides">
                    <wp:wrapPolygon edited="0">
                      <wp:start x="0" y="0"/>
                      <wp:lineTo x="0" y="21214"/>
                      <wp:lineTo x="21058" y="21214"/>
                      <wp:lineTo x="21058" y="0"/>
                      <wp:lineTo x="0" y="0"/>
                    </wp:wrapPolygon>
                  </wp:wrapTight>
                  <wp:docPr id="1875786076" name="Picture 1" descr="A book cover with a drawing of a person and a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786076" name="Picture 1" descr="A book cover with a drawing of a person and a hors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Wolf Brother by Michelle Paver </w:t>
            </w:r>
          </w:p>
        </w:tc>
        <w:tc>
          <w:tcPr>
            <w:tcW w:w="2930" w:type="dxa"/>
          </w:tcPr>
          <w:p w14:paraId="2055944F" w14:textId="77777777" w:rsidR="00DF03B0" w:rsidRDefault="00DF03B0" w:rsidP="0074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age 9+</w:t>
            </w:r>
          </w:p>
          <w:p w14:paraId="0E2755F9" w14:textId="77777777" w:rsidR="00DF03B0" w:rsidRPr="00FC1654" w:rsidRDefault="00DF03B0" w:rsidP="0074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Suitable for year 7</w:t>
            </w:r>
          </w:p>
        </w:tc>
        <w:tc>
          <w:tcPr>
            <w:tcW w:w="7446" w:type="dxa"/>
          </w:tcPr>
          <w:p w14:paraId="1619D893" w14:textId="77777777" w:rsidR="00DF03B0" w:rsidRPr="00FC1654" w:rsidRDefault="00DF03B0" w:rsidP="0074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series f books about a prehistoric boy, Torak. Provides a fictional account of life in the stone age. </w:t>
            </w:r>
          </w:p>
        </w:tc>
      </w:tr>
      <w:tr w:rsidR="00745F7A" w14:paraId="051B41B4" w14:textId="77777777" w:rsidTr="00745F7A">
        <w:trPr>
          <w:trHeight w:val="1689"/>
        </w:trPr>
        <w:tc>
          <w:tcPr>
            <w:tcW w:w="4957" w:type="dxa"/>
          </w:tcPr>
          <w:p w14:paraId="341C7F91" w14:textId="77777777" w:rsidR="00DF03B0" w:rsidRDefault="00DF03B0" w:rsidP="00745F7A">
            <w:pPr>
              <w:jc w:val="center"/>
              <w:rPr>
                <w:sz w:val="28"/>
                <w:szCs w:val="28"/>
              </w:rPr>
            </w:pPr>
            <w:r w:rsidRPr="002B7073">
              <w:rPr>
                <w:sz w:val="28"/>
                <w:szCs w:val="28"/>
              </w:rPr>
              <w:drawing>
                <wp:inline distT="0" distB="0" distL="0" distR="0" wp14:anchorId="69A533E0" wp14:editId="4D8FCFCC">
                  <wp:extent cx="2362200" cy="565395"/>
                  <wp:effectExtent l="0" t="0" r="0" b="6350"/>
                  <wp:docPr id="1810154291" name="Picture 1" descr="A blue sign with a blu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154291" name="Picture 1" descr="A blue sign with a blue background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32" cy="57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56BAD0" w14:textId="77777777" w:rsidR="00DF03B0" w:rsidRPr="00FC1654" w:rsidRDefault="00DF03B0" w:rsidP="0074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Ted and his time Travelling Toilet by Steven </w:t>
            </w:r>
            <w:proofErr w:type="spellStart"/>
            <w:r>
              <w:rPr>
                <w:sz w:val="28"/>
                <w:szCs w:val="28"/>
              </w:rPr>
              <w:t>Vinacour</w:t>
            </w:r>
            <w:proofErr w:type="spellEnd"/>
          </w:p>
        </w:tc>
        <w:tc>
          <w:tcPr>
            <w:tcW w:w="2930" w:type="dxa"/>
          </w:tcPr>
          <w:p w14:paraId="4E498EEF" w14:textId="77777777" w:rsidR="00DF03B0" w:rsidRDefault="00DF03B0" w:rsidP="0074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age 7+</w:t>
            </w:r>
          </w:p>
          <w:p w14:paraId="76FD4AB3" w14:textId="77777777" w:rsidR="00DF03B0" w:rsidRPr="00FC1654" w:rsidRDefault="00DF03B0" w:rsidP="0074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Suitable for years 7 -9</w:t>
            </w:r>
          </w:p>
        </w:tc>
        <w:tc>
          <w:tcPr>
            <w:tcW w:w="7446" w:type="dxa"/>
          </w:tcPr>
          <w:p w14:paraId="6E27BA19" w14:textId="77777777" w:rsidR="00DF03B0" w:rsidRPr="00FC1654" w:rsidRDefault="00DF03B0" w:rsidP="0074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fun series of books that cover many of the people learnt about in the lessons, people such as Mary Anning (Yr7), David Attenborough (yrs7 -9), Greta Thunberg (Yr8). </w:t>
            </w:r>
          </w:p>
        </w:tc>
      </w:tr>
      <w:tr w:rsidR="00DF03B0" w14:paraId="0F9374C1" w14:textId="77777777" w:rsidTr="00745F7A">
        <w:trPr>
          <w:trHeight w:val="1982"/>
        </w:trPr>
        <w:tc>
          <w:tcPr>
            <w:tcW w:w="4957" w:type="dxa"/>
          </w:tcPr>
          <w:p w14:paraId="01B44A2C" w14:textId="77777777" w:rsidR="00DF03B0" w:rsidRPr="002B7073" w:rsidRDefault="00DF03B0" w:rsidP="00745F7A">
            <w:pPr>
              <w:rPr>
                <w:sz w:val="28"/>
                <w:szCs w:val="28"/>
              </w:rPr>
            </w:pPr>
            <w:r w:rsidRPr="009A78D6">
              <w:rPr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5B31D476" wp14:editId="4A662FC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8890</wp:posOffset>
                  </wp:positionV>
                  <wp:extent cx="776605" cy="1196975"/>
                  <wp:effectExtent l="0" t="0" r="4445" b="3175"/>
                  <wp:wrapTight wrapText="bothSides">
                    <wp:wrapPolygon edited="0">
                      <wp:start x="0" y="0"/>
                      <wp:lineTo x="0" y="21314"/>
                      <wp:lineTo x="21194" y="21314"/>
                      <wp:lineTo x="21194" y="0"/>
                      <wp:lineTo x="0" y="0"/>
                    </wp:wrapPolygon>
                  </wp:wrapTight>
                  <wp:docPr id="719915079" name="Picture 1" descr="A book cover of a child holding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15079" name="Picture 1" descr="A book cover of a child holding a flag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The Railway Children</w:t>
            </w:r>
          </w:p>
        </w:tc>
        <w:tc>
          <w:tcPr>
            <w:tcW w:w="2930" w:type="dxa"/>
          </w:tcPr>
          <w:p w14:paraId="7C8E1ACD" w14:textId="77777777" w:rsidR="00DF03B0" w:rsidRDefault="00DF03B0" w:rsidP="0074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9</w:t>
            </w:r>
          </w:p>
        </w:tc>
        <w:tc>
          <w:tcPr>
            <w:tcW w:w="7446" w:type="dxa"/>
          </w:tcPr>
          <w:p w14:paraId="72A719BE" w14:textId="4F0EEC69" w:rsidR="00DF03B0" w:rsidRDefault="00080A87" w:rsidP="00745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story of a Family who find themselves in a new </w:t>
            </w:r>
            <w:r w:rsidR="00B31C15">
              <w:rPr>
                <w:sz w:val="28"/>
                <w:szCs w:val="28"/>
              </w:rPr>
              <w:t xml:space="preserve">home after the arrest of their Father. </w:t>
            </w:r>
            <w:r w:rsidR="007D6448" w:rsidRPr="007D6448">
              <w:rPr>
                <w:rFonts w:ascii="Arial" w:hAnsi="Arial" w:cs="Arial"/>
                <w:color w:val="202122"/>
                <w:shd w:val="clear" w:color="auto" w:fill="FFFFFF"/>
              </w:rPr>
              <w:t xml:space="preserve"> </w:t>
            </w:r>
            <w:r w:rsidR="007D6448" w:rsidRPr="007D6448">
              <w:rPr>
                <w:sz w:val="28"/>
                <w:szCs w:val="28"/>
              </w:rPr>
              <w:t>The three children, Roberta (known as Bobbie), Phyllis and Peter, find amusement in watching the trains on the nearby railway line and waving to the passengers.</w:t>
            </w:r>
          </w:p>
        </w:tc>
      </w:tr>
      <w:tr w:rsidR="00977F37" w14:paraId="59FC15E1" w14:textId="77777777" w:rsidTr="00745F7A">
        <w:trPr>
          <w:trHeight w:val="1982"/>
        </w:trPr>
        <w:tc>
          <w:tcPr>
            <w:tcW w:w="4957" w:type="dxa"/>
          </w:tcPr>
          <w:p w14:paraId="6A1CA3AA" w14:textId="06420244" w:rsidR="00977F37" w:rsidRPr="009A78D6" w:rsidRDefault="00977F37" w:rsidP="00977F37">
            <w:pPr>
              <w:rPr>
                <w:sz w:val="28"/>
                <w:szCs w:val="28"/>
              </w:rPr>
            </w:pPr>
            <w:r w:rsidRPr="00745F7A">
              <w:rPr>
                <w:sz w:val="28"/>
                <w:szCs w:val="28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2D5DA5AC" wp14:editId="2F580A0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02783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019" y="21263"/>
                      <wp:lineTo x="21019" y="0"/>
                      <wp:lineTo x="0" y="0"/>
                    </wp:wrapPolygon>
                  </wp:wrapTight>
                  <wp:docPr id="5406154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1548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78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The Lion the Witch and the Wardrobe.  </w:t>
            </w:r>
          </w:p>
        </w:tc>
        <w:tc>
          <w:tcPr>
            <w:tcW w:w="2930" w:type="dxa"/>
          </w:tcPr>
          <w:p w14:paraId="67BFA6BB" w14:textId="77777777" w:rsidR="00977F37" w:rsidRDefault="00977F37" w:rsidP="00977F37">
            <w:pPr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14:paraId="3E6C40BB" w14:textId="666B5CA1" w:rsidR="00977F37" w:rsidRDefault="00977F37" w:rsidP="0097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popular story</w:t>
            </w:r>
            <w:r>
              <w:rPr>
                <w:sz w:val="28"/>
                <w:szCs w:val="28"/>
              </w:rPr>
              <w:t xml:space="preserve"> of three children who are evacuated </w:t>
            </w:r>
            <w:r w:rsidR="008435C7">
              <w:rPr>
                <w:sz w:val="28"/>
                <w:szCs w:val="28"/>
              </w:rPr>
              <w:t xml:space="preserve">during World War Two, to their </w:t>
            </w:r>
            <w:proofErr w:type="gramStart"/>
            <w:r w:rsidR="008435C7">
              <w:rPr>
                <w:sz w:val="28"/>
                <w:szCs w:val="28"/>
              </w:rPr>
              <w:t>Uncles</w:t>
            </w:r>
            <w:proofErr w:type="gramEnd"/>
            <w:r w:rsidR="008435C7">
              <w:rPr>
                <w:sz w:val="28"/>
                <w:szCs w:val="28"/>
              </w:rPr>
              <w:t xml:space="preserve"> big Country House. What do they find in the Wardrobe? </w:t>
            </w:r>
          </w:p>
        </w:tc>
      </w:tr>
    </w:tbl>
    <w:p w14:paraId="60AE303A" w14:textId="50587EB6" w:rsidR="66BB8E9F" w:rsidRDefault="66BB8E9F" w:rsidP="5FA953B3"/>
    <w:p w14:paraId="36E601E3" w14:textId="421C4DD5" w:rsidR="00D54444" w:rsidRDefault="00D54444"/>
    <w:sectPr w:rsidR="00D54444" w:rsidSect="00165475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A4C8E" w14:textId="77777777" w:rsidR="00576822" w:rsidRDefault="00576822" w:rsidP="00576822">
      <w:pPr>
        <w:spacing w:after="0" w:line="240" w:lineRule="auto"/>
      </w:pPr>
      <w:r>
        <w:separator/>
      </w:r>
    </w:p>
  </w:endnote>
  <w:endnote w:type="continuationSeparator" w:id="0">
    <w:p w14:paraId="1740CDC6" w14:textId="77777777" w:rsidR="00576822" w:rsidRDefault="00576822" w:rsidP="0057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A6E3" w14:textId="3AD5F27D" w:rsidR="00576822" w:rsidRDefault="00576822">
    <w:pPr>
      <w:pStyle w:val="Footer"/>
      <w:jc w:val="center"/>
      <w:rPr>
        <w:caps/>
        <w:noProof/>
        <w:color w:val="156082" w:themeColor="accent1"/>
      </w:rPr>
    </w:pPr>
    <w:r w:rsidRPr="004F6A34">
      <w:rPr>
        <w:noProof/>
      </w:rPr>
      <w:drawing>
        <wp:anchor distT="0" distB="0" distL="114300" distR="114300" simplePos="0" relativeHeight="251659264" behindDoc="0" locked="0" layoutInCell="1" allowOverlap="1" wp14:anchorId="3CC47BA7" wp14:editId="7F26C8B1">
          <wp:simplePos x="0" y="0"/>
          <wp:positionH relativeFrom="margin">
            <wp:align>center</wp:align>
          </wp:positionH>
          <wp:positionV relativeFrom="page">
            <wp:posOffset>6783887</wp:posOffset>
          </wp:positionV>
          <wp:extent cx="1850299" cy="646631"/>
          <wp:effectExtent l="0" t="0" r="0" b="1270"/>
          <wp:wrapNone/>
          <wp:docPr id="1811807343" name="Picture 1" descr="A line drawing of a group of boo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807343" name="Picture 1" descr="A line drawing of a group of book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299" cy="64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FAF716B" w14:textId="77777777" w:rsidR="00576822" w:rsidRDefault="0057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A578" w14:textId="77777777" w:rsidR="00576822" w:rsidRDefault="00576822" w:rsidP="00576822">
      <w:pPr>
        <w:spacing w:after="0" w:line="240" w:lineRule="auto"/>
      </w:pPr>
      <w:r>
        <w:separator/>
      </w:r>
    </w:p>
  </w:footnote>
  <w:footnote w:type="continuationSeparator" w:id="0">
    <w:p w14:paraId="4CE045B9" w14:textId="77777777" w:rsidR="00576822" w:rsidRDefault="00576822" w:rsidP="0057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D97A" w14:textId="0A29E6DD" w:rsidR="00A875DD" w:rsidRDefault="00A8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335E39" wp14:editId="5CF225EB">
              <wp:simplePos x="0" y="0"/>
              <wp:positionH relativeFrom="margin">
                <wp:align>left</wp:align>
              </wp:positionH>
              <wp:positionV relativeFrom="paragraph">
                <wp:posOffset>10069</wp:posOffset>
              </wp:positionV>
              <wp:extent cx="8344535" cy="821690"/>
              <wp:effectExtent l="0" t="0" r="0" b="2540"/>
              <wp:wrapTight wrapText="bothSides">
                <wp:wrapPolygon edited="0">
                  <wp:start x="85" y="0"/>
                  <wp:lineTo x="85" y="21078"/>
                  <wp:lineTo x="21475" y="21078"/>
                  <wp:lineTo x="21475" y="0"/>
                  <wp:lineTo x="85" y="0"/>
                </wp:wrapPolygon>
              </wp:wrapTight>
              <wp:docPr id="18584930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4535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AB77D" w14:textId="77777777" w:rsidR="00A875DD" w:rsidRPr="00CA2DD9" w:rsidRDefault="00A875DD" w:rsidP="00A875D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A2DD9"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Suggested extended reading list for History and G</w:t>
                          </w:r>
                          <w:r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CA2DD9"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ography.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5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8pt;width:657.05pt;height:64.7pt;z-index:-25165516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" filled="f" stroked="f">
              <v:textbox style="mso-fit-shape-to-text:t">
                <w:txbxContent>
                  <w:p w14:paraId="580AB77D" w14:textId="77777777" w:rsidR="00A875DD" w:rsidRPr="00CA2DD9" w:rsidRDefault="00A875DD" w:rsidP="00A875DD">
                    <w:pPr>
                      <w:jc w:val="center"/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A2DD9"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Suggested extended reading list for History and G</w:t>
                    </w:r>
                    <w:r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CA2DD9"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ography.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11A9BD2D" w14:textId="77777777" w:rsidR="00A875DD" w:rsidRDefault="00A8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34"/>
    <w:rsid w:val="00080A87"/>
    <w:rsid w:val="00142EAD"/>
    <w:rsid w:val="00165475"/>
    <w:rsid w:val="001741C3"/>
    <w:rsid w:val="001F1807"/>
    <w:rsid w:val="00203A1E"/>
    <w:rsid w:val="00220E9A"/>
    <w:rsid w:val="0022742C"/>
    <w:rsid w:val="002B7073"/>
    <w:rsid w:val="002E3BCB"/>
    <w:rsid w:val="0041685E"/>
    <w:rsid w:val="00433FB0"/>
    <w:rsid w:val="004360CA"/>
    <w:rsid w:val="00440772"/>
    <w:rsid w:val="004E2310"/>
    <w:rsid w:val="004F6A34"/>
    <w:rsid w:val="005303C4"/>
    <w:rsid w:val="0055454C"/>
    <w:rsid w:val="00564AE1"/>
    <w:rsid w:val="00576822"/>
    <w:rsid w:val="005D76CD"/>
    <w:rsid w:val="005F478A"/>
    <w:rsid w:val="00641E18"/>
    <w:rsid w:val="00663245"/>
    <w:rsid w:val="00677FFB"/>
    <w:rsid w:val="007055EB"/>
    <w:rsid w:val="00745F7A"/>
    <w:rsid w:val="00796E54"/>
    <w:rsid w:val="007D6448"/>
    <w:rsid w:val="0081441F"/>
    <w:rsid w:val="008435C7"/>
    <w:rsid w:val="00850CAF"/>
    <w:rsid w:val="008D43EC"/>
    <w:rsid w:val="008E3577"/>
    <w:rsid w:val="00977F37"/>
    <w:rsid w:val="009903AE"/>
    <w:rsid w:val="009A78D6"/>
    <w:rsid w:val="009E6EA3"/>
    <w:rsid w:val="00A85FA2"/>
    <w:rsid w:val="00A875DD"/>
    <w:rsid w:val="00B31C15"/>
    <w:rsid w:val="00B731DE"/>
    <w:rsid w:val="00B82D20"/>
    <w:rsid w:val="00C54CD0"/>
    <w:rsid w:val="00C6008C"/>
    <w:rsid w:val="00C65751"/>
    <w:rsid w:val="00CA2DD9"/>
    <w:rsid w:val="00D54444"/>
    <w:rsid w:val="00DA7999"/>
    <w:rsid w:val="00DF03B0"/>
    <w:rsid w:val="00E23252"/>
    <w:rsid w:val="00FC1654"/>
    <w:rsid w:val="00FD2B59"/>
    <w:rsid w:val="41C8F359"/>
    <w:rsid w:val="5FA953B3"/>
    <w:rsid w:val="66BB8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EE8A6"/>
  <w15:chartTrackingRefBased/>
  <w15:docId w15:val="{11980978-3E1C-45AA-8F17-68EC0F7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A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22"/>
  </w:style>
  <w:style w:type="paragraph" w:styleId="Footer">
    <w:name w:val="footer"/>
    <w:basedOn w:val="Normal"/>
    <w:link w:val="Foot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HayleighEglinton</dc:creator>
  <cp:keywords/>
  <dc:description/>
  <cp:lastModifiedBy>HayleighEglinton</cp:lastModifiedBy>
  <cp:revision>40</cp:revision>
  <dcterms:created xsi:type="dcterms:W3CDTF">2025-02-05T10:16:00Z</dcterms:created>
  <dcterms:modified xsi:type="dcterms:W3CDTF">2025-02-05T11:22:00Z</dcterms:modified>
</cp:coreProperties>
</file>